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50A9" w14:textId="3C988704" w:rsidR="00735E7D" w:rsidRDefault="00735E7D">
      <w:pPr>
        <w:spacing w:after="100"/>
        <w:rPr>
          <w:rFonts w:ascii="Segoe UI" w:eastAsia="Segoe UI" w:hAnsi="Segoe UI" w:cs="Segoe UI"/>
          <w:b/>
          <w:bCs/>
          <w:color w:val="323130"/>
          <w:sz w:val="34"/>
          <w:szCs w:val="34"/>
          <w:lang w:val="en-GB"/>
        </w:rPr>
      </w:pPr>
      <w:r>
        <w:rPr>
          <w:rFonts w:ascii="Segoe UI" w:eastAsia="Segoe UI" w:hAnsi="Segoe UI" w:cs="Segoe UI"/>
          <w:b/>
          <w:bCs/>
          <w:noProof/>
          <w:color w:val="323130"/>
          <w:sz w:val="34"/>
          <w:szCs w:val="34"/>
          <w:lang w:val="en-GB"/>
        </w:rPr>
        <w:drawing>
          <wp:anchor distT="0" distB="0" distL="114300" distR="114300" simplePos="0" relativeHeight="251660288" behindDoc="0" locked="0" layoutInCell="1" allowOverlap="1" wp14:anchorId="42807A8C" wp14:editId="00373BF1">
            <wp:simplePos x="0" y="0"/>
            <wp:positionH relativeFrom="page">
              <wp:posOffset>-19050</wp:posOffset>
            </wp:positionH>
            <wp:positionV relativeFrom="paragraph">
              <wp:posOffset>-914400</wp:posOffset>
            </wp:positionV>
            <wp:extent cx="7916654" cy="2305050"/>
            <wp:effectExtent l="0" t="0" r="8255" b="0"/>
            <wp:wrapNone/>
            <wp:docPr id="184366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61407" name="Picture 18436614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6654" cy="2305050"/>
                    </a:xfrm>
                    <a:prstGeom prst="rect">
                      <a:avLst/>
                    </a:prstGeom>
                  </pic:spPr>
                </pic:pic>
              </a:graphicData>
            </a:graphic>
            <wp14:sizeRelH relativeFrom="margin">
              <wp14:pctWidth>0</wp14:pctWidth>
            </wp14:sizeRelH>
            <wp14:sizeRelV relativeFrom="margin">
              <wp14:pctHeight>0</wp14:pctHeight>
            </wp14:sizeRelV>
          </wp:anchor>
        </w:drawing>
      </w:r>
    </w:p>
    <w:p w14:paraId="46DE2715" w14:textId="77777777" w:rsidR="00735E7D" w:rsidRDefault="00735E7D">
      <w:pPr>
        <w:spacing w:after="100"/>
        <w:rPr>
          <w:rFonts w:ascii="Segoe UI" w:eastAsia="Segoe UI" w:hAnsi="Segoe UI" w:cs="Segoe UI"/>
          <w:b/>
          <w:bCs/>
          <w:color w:val="323130"/>
          <w:sz w:val="34"/>
          <w:szCs w:val="34"/>
          <w:lang w:val="en-GB"/>
        </w:rPr>
      </w:pPr>
    </w:p>
    <w:p w14:paraId="10BAFDDE" w14:textId="77777777" w:rsidR="00735E7D" w:rsidRDefault="00735E7D">
      <w:pPr>
        <w:spacing w:after="100"/>
        <w:rPr>
          <w:rFonts w:ascii="Segoe UI" w:eastAsia="Segoe UI" w:hAnsi="Segoe UI" w:cs="Segoe UI"/>
          <w:b/>
          <w:bCs/>
          <w:color w:val="323130"/>
          <w:sz w:val="34"/>
          <w:szCs w:val="34"/>
          <w:lang w:val="en-GB"/>
        </w:rPr>
      </w:pPr>
    </w:p>
    <w:p w14:paraId="3EDB298F" w14:textId="77777777" w:rsidR="00735E7D" w:rsidRDefault="00735E7D">
      <w:pPr>
        <w:spacing w:after="100"/>
        <w:rPr>
          <w:rFonts w:ascii="Segoe UI" w:eastAsia="Segoe UI" w:hAnsi="Segoe UI" w:cs="Segoe UI"/>
          <w:b/>
          <w:bCs/>
          <w:color w:val="323130"/>
          <w:sz w:val="34"/>
          <w:szCs w:val="34"/>
          <w:lang w:val="en-GB"/>
        </w:rPr>
      </w:pPr>
    </w:p>
    <w:p w14:paraId="3097C86A" w14:textId="77777777" w:rsidR="00735E7D" w:rsidRDefault="00735E7D">
      <w:pPr>
        <w:spacing w:after="100"/>
        <w:rPr>
          <w:rFonts w:ascii="Segoe UI" w:eastAsia="Segoe UI" w:hAnsi="Segoe UI" w:cs="Segoe UI"/>
          <w:b/>
          <w:bCs/>
          <w:color w:val="323130"/>
          <w:sz w:val="34"/>
          <w:szCs w:val="34"/>
          <w:lang w:val="en-GB"/>
        </w:rPr>
      </w:pPr>
    </w:p>
    <w:p w14:paraId="3A5B81C5" w14:textId="77777777" w:rsidR="00246761" w:rsidRPr="00246761" w:rsidRDefault="00246761" w:rsidP="00246761">
      <w:pPr>
        <w:spacing w:after="100"/>
        <w:rPr>
          <w:rFonts w:ascii="Titillium Web" w:eastAsia="Segoe UI" w:hAnsi="Titillium Web" w:cs="Segoe UI"/>
          <w:b/>
          <w:bCs/>
          <w:color w:val="156082" w:themeColor="accent1"/>
          <w:sz w:val="44"/>
          <w:szCs w:val="44"/>
          <w:lang w:val="en-GB"/>
        </w:rPr>
      </w:pPr>
      <w:r w:rsidRPr="00246761">
        <w:rPr>
          <w:rFonts w:ascii="Titillium Web" w:eastAsia="Segoe UI" w:hAnsi="Titillium Web" w:cs="Segoe UI"/>
          <w:b/>
          <w:bCs/>
          <w:color w:val="156082" w:themeColor="accent1"/>
          <w:sz w:val="44"/>
          <w:szCs w:val="44"/>
          <w:lang w:val="en-GB"/>
        </w:rPr>
        <w:t xml:space="preserve">Application Bootcamp </w:t>
      </w:r>
    </w:p>
    <w:p w14:paraId="638E23C1" w14:textId="3519CE9C" w:rsidR="00246761" w:rsidRPr="00246761" w:rsidRDefault="00246761" w:rsidP="00246761">
      <w:pPr>
        <w:spacing w:after="100"/>
        <w:rPr>
          <w:rFonts w:ascii="Titillium Web" w:eastAsia="Segoe UI" w:hAnsi="Titillium Web" w:cs="Segoe UI"/>
          <w:color w:val="156082" w:themeColor="accent1"/>
          <w:sz w:val="28"/>
          <w:szCs w:val="28"/>
          <w:lang w:val="en-GB"/>
        </w:rPr>
      </w:pPr>
      <w:r w:rsidRPr="00246761">
        <w:rPr>
          <w:rFonts w:ascii="Titillium Web" w:eastAsia="Segoe UI" w:hAnsi="Titillium Web" w:cs="Segoe UI"/>
          <w:i/>
          <w:iCs/>
          <w:color w:val="156082" w:themeColor="accent1"/>
          <w:sz w:val="28"/>
          <w:szCs w:val="28"/>
          <w:lang w:val="en-GB"/>
        </w:rPr>
        <w:t xml:space="preserve">Date 11th March 2026 – STRAND </w:t>
      </w:r>
      <w:r w:rsidR="00300310">
        <w:rPr>
          <w:rFonts w:ascii="Titillium Web" w:eastAsia="Segoe UI" w:hAnsi="Titillium Web" w:cs="Segoe UI"/>
          <w:i/>
          <w:iCs/>
          <w:color w:val="156082" w:themeColor="accent1"/>
          <w:sz w:val="28"/>
          <w:szCs w:val="28"/>
          <w:lang w:val="en-GB"/>
        </w:rPr>
        <w:t>B</w:t>
      </w:r>
      <w:r w:rsidRPr="00246761">
        <w:rPr>
          <w:rFonts w:ascii="Titillium Web" w:eastAsia="Segoe UI" w:hAnsi="Titillium Web" w:cs="Segoe UI"/>
          <w:i/>
          <w:iCs/>
          <w:color w:val="156082" w:themeColor="accent1"/>
          <w:sz w:val="28"/>
          <w:szCs w:val="28"/>
          <w:lang w:val="en-GB"/>
        </w:rPr>
        <w:t xml:space="preserve"> – </w:t>
      </w:r>
      <w:r w:rsidR="00300310">
        <w:rPr>
          <w:rFonts w:ascii="Titillium Web" w:eastAsia="Segoe UI" w:hAnsi="Titillium Web" w:cs="Segoe UI"/>
          <w:i/>
          <w:iCs/>
          <w:color w:val="156082" w:themeColor="accent1"/>
          <w:sz w:val="28"/>
          <w:szCs w:val="28"/>
          <w:lang w:val="en-GB"/>
        </w:rPr>
        <w:t>Rising Stars</w:t>
      </w:r>
      <w:r w:rsidRPr="00246761">
        <w:rPr>
          <w:rFonts w:ascii="Titillium Web" w:eastAsia="Segoe UI" w:hAnsi="Titillium Web" w:cs="Segoe UI"/>
          <w:i/>
          <w:iCs/>
          <w:color w:val="156082" w:themeColor="accent1"/>
          <w:sz w:val="28"/>
          <w:szCs w:val="28"/>
          <w:lang w:val="en-GB"/>
        </w:rPr>
        <w:t xml:space="preserve"> </w:t>
      </w:r>
    </w:p>
    <w:p w14:paraId="21B77083" w14:textId="77777777" w:rsidR="00735E7D" w:rsidRDefault="00735E7D">
      <w:pPr>
        <w:spacing w:after="100"/>
        <w:rPr>
          <w:rFonts w:ascii="Segoe UI" w:eastAsia="Segoe UI" w:hAnsi="Segoe UI" w:cs="Segoe UI"/>
          <w:b/>
          <w:bCs/>
          <w:color w:val="323130"/>
          <w:sz w:val="34"/>
          <w:szCs w:val="34"/>
          <w:lang w:val="en-GB"/>
        </w:rPr>
      </w:pPr>
    </w:p>
    <w:p w14:paraId="6E8F5CC0" w14:textId="49F045ED" w:rsidR="00BC6068" w:rsidRPr="00D94D47" w:rsidRDefault="00D94D47">
      <w:pPr>
        <w:spacing w:after="100"/>
        <w:rPr>
          <w:lang w:val="en-GB"/>
        </w:rPr>
      </w:pPr>
      <w:r w:rsidRPr="00D94D47">
        <w:rPr>
          <w:rFonts w:ascii="Segoe UI" w:eastAsia="Segoe UI" w:hAnsi="Segoe UI" w:cs="Segoe UI"/>
          <w:b/>
          <w:bCs/>
          <w:color w:val="323130"/>
          <w:sz w:val="34"/>
          <w:szCs w:val="34"/>
          <w:lang w:val="en-GB"/>
        </w:rPr>
        <w:t>Transcript</w:t>
      </w:r>
    </w:p>
    <w:p w14:paraId="0CE6284A" w14:textId="77777777" w:rsidR="00BC6068" w:rsidRPr="00D94D47" w:rsidRDefault="00D94D47">
      <w:pPr>
        <w:spacing w:after="100"/>
        <w:rPr>
          <w:lang w:val="en-GB"/>
        </w:rPr>
      </w:pPr>
      <w:r w:rsidRPr="00D94D47">
        <w:rPr>
          <w:rFonts w:ascii="Segoe UI" w:eastAsia="Segoe UI" w:hAnsi="Segoe UI" w:cs="Segoe UI"/>
          <w:color w:val="605E5C"/>
          <w:sz w:val="17"/>
          <w:szCs w:val="17"/>
          <w:lang w:val="en-GB"/>
        </w:rPr>
        <w:t>11 March 2026, 12:01pm</w:t>
      </w:r>
    </w:p>
    <w:p w14:paraId="102AA923" w14:textId="77777777" w:rsidR="00947CA3" w:rsidRDefault="00D94D47" w:rsidP="00947CA3">
      <w:pPr>
        <w:jc w:val="both"/>
        <w:rPr>
          <w:rFonts w:ascii="Arial" w:eastAsia="Segoe UI" w:hAnsi="Arial" w:cs="Arial"/>
          <w:b/>
          <w:bCs/>
          <w:sz w:val="22"/>
          <w:szCs w:val="22"/>
          <w:lang w:val="en-GB"/>
        </w:rPr>
      </w:pPr>
      <w:r w:rsidRPr="00D94D47">
        <w:rPr>
          <w:rFonts w:ascii="Segoe UI" w:eastAsia="Segoe UI" w:hAnsi="Segoe UI" w:cs="Segoe UI"/>
          <w:b/>
          <w:bCs/>
          <w:color w:val="605E5C"/>
          <w:sz w:val="24"/>
          <w:szCs w:val="24"/>
          <w:lang w:val="en-GB"/>
        </w:rPr>
        <w:br/>
      </w:r>
      <w:r w:rsidR="00947CA3" w:rsidRPr="00221A4A">
        <w:rPr>
          <w:rFonts w:ascii="Arial" w:eastAsia="Segoe UI" w:hAnsi="Arial" w:cs="Arial"/>
          <w:b/>
          <w:bCs/>
          <w:sz w:val="22"/>
          <w:szCs w:val="22"/>
          <w:lang w:val="en-GB"/>
        </w:rPr>
        <w:t>Sara</w:t>
      </w:r>
      <w:r w:rsidR="00947CA3">
        <w:rPr>
          <w:rFonts w:ascii="Arial" w:eastAsia="Segoe UI" w:hAnsi="Arial" w:cs="Arial"/>
          <w:b/>
          <w:bCs/>
          <w:sz w:val="22"/>
          <w:szCs w:val="22"/>
          <w:lang w:val="en-GB"/>
        </w:rPr>
        <w:t xml:space="preserve"> </w:t>
      </w:r>
      <w:r w:rsidR="00947CA3" w:rsidRPr="00221A4A">
        <w:rPr>
          <w:rFonts w:ascii="Arial" w:eastAsia="Segoe UI" w:hAnsi="Arial" w:cs="Arial"/>
          <w:b/>
          <w:bCs/>
          <w:sz w:val="22"/>
          <w:szCs w:val="22"/>
          <w:lang w:val="en-GB"/>
        </w:rPr>
        <w:t>Nardi</w:t>
      </w:r>
    </w:p>
    <w:p w14:paraId="603DF867" w14:textId="262496CA" w:rsidR="00947CA3" w:rsidRDefault="00947CA3" w:rsidP="00C95F8A">
      <w:pPr>
        <w:spacing w:line="300" w:lineRule="auto"/>
        <w:jc w:val="both"/>
        <w:rPr>
          <w:rFonts w:ascii="Arial" w:eastAsia="Segoe UI" w:hAnsi="Arial" w:cs="Arial"/>
          <w:sz w:val="22"/>
          <w:szCs w:val="22"/>
          <w:lang w:val="en-GB"/>
        </w:rPr>
      </w:pPr>
      <w:r w:rsidRPr="00221A4A">
        <w:rPr>
          <w:rFonts w:ascii="Segoe UI" w:eastAsia="Segoe UI" w:hAnsi="Segoe UI" w:cs="Segoe UI"/>
          <w:sz w:val="24"/>
          <w:szCs w:val="24"/>
          <w:lang w:val="en-GB"/>
        </w:rPr>
        <w:br/>
      </w:r>
      <w:r w:rsidRPr="00A93346">
        <w:rPr>
          <w:rFonts w:ascii="Arial" w:eastAsia="Segoe UI" w:hAnsi="Arial" w:cs="Arial"/>
          <w:b/>
          <w:bCs/>
          <w:i/>
          <w:iCs/>
          <w:sz w:val="22"/>
          <w:szCs w:val="22"/>
          <w:lang w:val="en-GB"/>
        </w:rPr>
        <w:t>(SLIDE 1)</w:t>
      </w:r>
      <w:r>
        <w:rPr>
          <w:rFonts w:ascii="Arial" w:eastAsia="Segoe UI" w:hAnsi="Arial" w:cs="Arial"/>
          <w:sz w:val="22"/>
          <w:szCs w:val="22"/>
          <w:lang w:val="en-GB"/>
        </w:rPr>
        <w:t xml:space="preserve"> </w:t>
      </w:r>
      <w:r w:rsidRPr="00221A4A">
        <w:rPr>
          <w:rFonts w:ascii="Arial" w:eastAsia="Segoe UI" w:hAnsi="Arial" w:cs="Arial"/>
          <w:sz w:val="22"/>
          <w:szCs w:val="22"/>
          <w:lang w:val="en-GB"/>
        </w:rPr>
        <w:t xml:space="preserve">Good afternoon, everyone. My name is Sara Nardi, and </w:t>
      </w:r>
      <w:r w:rsidR="00C95F8A" w:rsidRPr="00C95F8A">
        <w:rPr>
          <w:rFonts w:ascii="Arial" w:eastAsia="Segoe UI" w:hAnsi="Arial" w:cs="Arial"/>
          <w:sz w:val="22"/>
          <w:szCs w:val="22"/>
          <w:lang w:val="en-GB"/>
        </w:rPr>
        <w:t>I am pleased to host this application boot camp for potential applicants to Strand B (Rising Stars). I am joined today by Alessandra from DG REGIO, representing the European Commission.</w:t>
      </w:r>
    </w:p>
    <w:p w14:paraId="7C4B4D97" w14:textId="77777777" w:rsidR="00DE3224" w:rsidRDefault="00DE3224" w:rsidP="00C95F8A">
      <w:pPr>
        <w:spacing w:line="300" w:lineRule="auto"/>
        <w:jc w:val="both"/>
        <w:rPr>
          <w:rFonts w:ascii="Arial" w:eastAsia="Segoe UI" w:hAnsi="Arial" w:cs="Arial"/>
          <w:sz w:val="22"/>
          <w:szCs w:val="22"/>
          <w:lang w:val="en-GB"/>
        </w:rPr>
      </w:pPr>
    </w:p>
    <w:p w14:paraId="63E49780" w14:textId="403703F6" w:rsidR="00DE3224" w:rsidRPr="00DE3224" w:rsidRDefault="00DE3224" w:rsidP="00C95F8A">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Before outlining the format, I will invite Alessandra to deliver her introductory remarks.</w:t>
      </w:r>
    </w:p>
    <w:p w14:paraId="1C97F9E8" w14:textId="77777777" w:rsidR="00C95F8A" w:rsidRPr="00C95F8A" w:rsidRDefault="00C95F8A" w:rsidP="00C95F8A">
      <w:pPr>
        <w:spacing w:line="300" w:lineRule="auto"/>
        <w:jc w:val="both"/>
        <w:rPr>
          <w:rFonts w:ascii="Arial" w:eastAsia="Segoe UI" w:hAnsi="Arial" w:cs="Arial"/>
          <w:sz w:val="22"/>
          <w:szCs w:val="22"/>
          <w:lang w:val="en-GB"/>
        </w:rPr>
      </w:pPr>
    </w:p>
    <w:p w14:paraId="446F7E7B" w14:textId="77777777" w:rsidR="00947CA3" w:rsidRPr="00145792" w:rsidRDefault="00947CA3" w:rsidP="00947CA3">
      <w:pPr>
        <w:spacing w:line="300" w:lineRule="auto"/>
        <w:rPr>
          <w:rFonts w:ascii="Arial" w:eastAsia="Segoe UI" w:hAnsi="Arial" w:cs="Arial"/>
          <w:b/>
          <w:bCs/>
          <w:sz w:val="22"/>
          <w:szCs w:val="22"/>
          <w:lang w:val="en-GB"/>
        </w:rPr>
      </w:pPr>
      <w:r w:rsidRPr="00145792">
        <w:rPr>
          <w:rFonts w:ascii="Arial" w:eastAsia="Segoe UI" w:hAnsi="Arial" w:cs="Arial"/>
          <w:b/>
          <w:bCs/>
          <w:sz w:val="22"/>
          <w:szCs w:val="22"/>
          <w:lang w:val="en-GB"/>
        </w:rPr>
        <w:t>Alessandra Biscaro (DG REGIO)</w:t>
      </w:r>
    </w:p>
    <w:p w14:paraId="3EF12FA0" w14:textId="77777777"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On behalf of DG REGIO of the European Commission, I would like to welcome all participants. This boot camp session is designed to support potential applicants to the Rising Stars strand of the New European Bauhaus Prizes 2026.</w:t>
      </w:r>
    </w:p>
    <w:p w14:paraId="389B3A2E" w14:textId="77777777" w:rsidR="00DE3224" w:rsidRDefault="00DE3224" w:rsidP="00DE3224">
      <w:pPr>
        <w:spacing w:line="300" w:lineRule="auto"/>
        <w:jc w:val="both"/>
        <w:rPr>
          <w:rFonts w:ascii="Arial" w:eastAsia="Segoe UI" w:hAnsi="Arial" w:cs="Arial"/>
          <w:sz w:val="22"/>
          <w:szCs w:val="22"/>
          <w:lang w:val="en-GB"/>
        </w:rPr>
      </w:pPr>
    </w:p>
    <w:p w14:paraId="45BCDBF3" w14:textId="506BE39D" w:rsid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Sara</w:t>
      </w:r>
      <w:r>
        <w:rPr>
          <w:rFonts w:ascii="Arial" w:eastAsia="Segoe UI" w:hAnsi="Arial" w:cs="Arial"/>
          <w:sz w:val="22"/>
          <w:szCs w:val="22"/>
          <w:lang w:val="en-GB"/>
        </w:rPr>
        <w:t xml:space="preserve"> </w:t>
      </w:r>
      <w:r w:rsidRPr="00DE3224">
        <w:rPr>
          <w:rFonts w:ascii="Arial" w:eastAsia="Segoe UI" w:hAnsi="Arial" w:cs="Arial"/>
          <w:sz w:val="22"/>
          <w:szCs w:val="22"/>
          <w:lang w:val="en-GB"/>
        </w:rPr>
        <w:t>will share practical guidance, examples from past prize-winning projects, and recommendations on how to present your concept effectively.</w:t>
      </w:r>
    </w:p>
    <w:p w14:paraId="35E75699" w14:textId="77777777" w:rsidR="00A718A1" w:rsidRPr="00DE3224" w:rsidRDefault="00A718A1" w:rsidP="00DE3224">
      <w:pPr>
        <w:spacing w:line="300" w:lineRule="auto"/>
        <w:jc w:val="both"/>
        <w:rPr>
          <w:rFonts w:ascii="Arial" w:eastAsia="Segoe UI" w:hAnsi="Arial" w:cs="Arial"/>
          <w:sz w:val="22"/>
          <w:szCs w:val="22"/>
          <w:lang w:val="en-GB"/>
        </w:rPr>
      </w:pPr>
    </w:p>
    <w:p w14:paraId="794ED669" w14:textId="5A4E745C" w:rsidR="00DE3224" w:rsidRPr="00DE3224" w:rsidRDefault="00A718A1" w:rsidP="00DE3224">
      <w:pPr>
        <w:spacing w:line="300" w:lineRule="auto"/>
        <w:jc w:val="both"/>
        <w:rPr>
          <w:rFonts w:ascii="Arial" w:eastAsia="Segoe UI" w:hAnsi="Arial" w:cs="Arial"/>
          <w:sz w:val="22"/>
          <w:szCs w:val="22"/>
          <w:lang w:val="en-GB"/>
        </w:rPr>
      </w:pPr>
      <w:r w:rsidRPr="00A718A1">
        <w:rPr>
          <w:rFonts w:ascii="Arial" w:eastAsia="Segoe UI" w:hAnsi="Arial" w:cs="Arial"/>
          <w:b/>
          <w:bCs/>
          <w:sz w:val="22"/>
          <w:szCs w:val="22"/>
          <w:lang w:val="en-GB"/>
        </w:rPr>
        <w:t>(SLIDE 2)</w:t>
      </w:r>
      <w:r>
        <w:rPr>
          <w:rFonts w:ascii="Arial" w:eastAsia="Segoe UI" w:hAnsi="Arial" w:cs="Arial"/>
          <w:sz w:val="22"/>
          <w:szCs w:val="22"/>
          <w:lang w:val="en-GB"/>
        </w:rPr>
        <w:t xml:space="preserve"> </w:t>
      </w:r>
      <w:r w:rsidR="00DE3224" w:rsidRPr="00DE3224">
        <w:rPr>
          <w:rFonts w:ascii="Arial" w:eastAsia="Segoe UI" w:hAnsi="Arial" w:cs="Arial"/>
          <w:sz w:val="22"/>
          <w:szCs w:val="22"/>
          <w:lang w:val="en-GB"/>
        </w:rPr>
        <w:t>This year, a total of 13 prizes will be awarded. For the Rising Stars category, each winner will receive €15,000, in addition to a communication package and tailored coaching support. Several runners-up will receive €5,000 each. Winners will be announced during the annual award ceremony organised by the European Commission.</w:t>
      </w:r>
    </w:p>
    <w:p w14:paraId="4AC25E04" w14:textId="77777777" w:rsidR="00A718A1" w:rsidRDefault="00A718A1" w:rsidP="00DE3224">
      <w:pPr>
        <w:spacing w:line="300" w:lineRule="auto"/>
        <w:jc w:val="both"/>
        <w:rPr>
          <w:rFonts w:ascii="Arial" w:eastAsia="Segoe UI" w:hAnsi="Arial" w:cs="Arial"/>
          <w:sz w:val="22"/>
          <w:szCs w:val="22"/>
          <w:lang w:val="en-GB"/>
        </w:rPr>
      </w:pPr>
    </w:p>
    <w:p w14:paraId="608471E1" w14:textId="0ED2DF04"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The 2026 edition introduces several important developments:</w:t>
      </w:r>
    </w:p>
    <w:p w14:paraId="5411A8C4" w14:textId="77777777" w:rsidR="00DE3224" w:rsidRPr="00DE3224" w:rsidRDefault="00DE3224" w:rsidP="00DE3224">
      <w:pPr>
        <w:numPr>
          <w:ilvl w:val="0"/>
          <w:numId w:val="9"/>
        </w:numPr>
        <w:spacing w:line="300" w:lineRule="auto"/>
        <w:jc w:val="both"/>
        <w:rPr>
          <w:rFonts w:ascii="Arial" w:eastAsia="Segoe UI" w:hAnsi="Arial" w:cs="Arial"/>
          <w:sz w:val="22"/>
          <w:szCs w:val="22"/>
        </w:rPr>
      </w:pPr>
      <w:r w:rsidRPr="00DE3224">
        <w:rPr>
          <w:rFonts w:ascii="Arial" w:eastAsia="Segoe UI" w:hAnsi="Arial" w:cs="Arial"/>
          <w:sz w:val="22"/>
          <w:szCs w:val="22"/>
        </w:rPr>
        <w:t>Four new prize categories,</w:t>
      </w:r>
    </w:p>
    <w:p w14:paraId="448453D9" w14:textId="77777777" w:rsidR="00DE3224" w:rsidRPr="00DE3224" w:rsidRDefault="00DE3224" w:rsidP="00DE3224">
      <w:pPr>
        <w:numPr>
          <w:ilvl w:val="0"/>
          <w:numId w:val="9"/>
        </w:num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A thematic prize focused on water resilience, and</w:t>
      </w:r>
    </w:p>
    <w:p w14:paraId="23919436" w14:textId="77777777" w:rsidR="00DE3224" w:rsidRPr="00DE3224" w:rsidRDefault="00DE3224" w:rsidP="00DE3224">
      <w:pPr>
        <w:numPr>
          <w:ilvl w:val="0"/>
          <w:numId w:val="9"/>
        </w:numPr>
        <w:spacing w:line="300" w:lineRule="auto"/>
        <w:jc w:val="both"/>
        <w:rPr>
          <w:rFonts w:ascii="Arial" w:eastAsia="Segoe UI" w:hAnsi="Arial" w:cs="Arial"/>
          <w:sz w:val="22"/>
          <w:szCs w:val="22"/>
        </w:rPr>
      </w:pPr>
      <w:r w:rsidRPr="00DE3224">
        <w:rPr>
          <w:rFonts w:ascii="Arial" w:eastAsia="Segoe UI" w:hAnsi="Arial" w:cs="Arial"/>
          <w:sz w:val="22"/>
          <w:szCs w:val="22"/>
        </w:rPr>
        <w:t>Further international expansion.</w:t>
      </w:r>
    </w:p>
    <w:p w14:paraId="22EF9012" w14:textId="77777777"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lastRenderedPageBreak/>
        <w:t>In addition to the Western Balkans and Ukraine, Moldova is now eligible to participate. Applications are also open for the first time to candidates from Brazil and Japan through a dedicated international prize.</w:t>
      </w:r>
    </w:p>
    <w:p w14:paraId="41AFC830" w14:textId="77777777" w:rsidR="00A718A1" w:rsidRDefault="00A718A1" w:rsidP="00DE3224">
      <w:pPr>
        <w:spacing w:line="300" w:lineRule="auto"/>
        <w:jc w:val="both"/>
        <w:rPr>
          <w:rFonts w:ascii="Arial" w:eastAsia="Segoe UI" w:hAnsi="Arial" w:cs="Arial"/>
          <w:sz w:val="22"/>
          <w:szCs w:val="22"/>
          <w:lang w:val="en-GB"/>
        </w:rPr>
      </w:pPr>
    </w:p>
    <w:p w14:paraId="5B76BBB5" w14:textId="1D9D96D2"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For further information on eligibility criteria, categories, and the special prize, please consult the Guide for Applicants available on the Prizes platform. You may also review the recordings and materials from last week’s information sessions. Should you have additional questions, please use the contact form on the platform.</w:t>
      </w:r>
    </w:p>
    <w:p w14:paraId="79FE7B5F" w14:textId="77777777" w:rsidR="00A718A1" w:rsidRDefault="00A718A1" w:rsidP="00DE3224">
      <w:pPr>
        <w:spacing w:line="300" w:lineRule="auto"/>
        <w:jc w:val="both"/>
        <w:rPr>
          <w:rFonts w:ascii="Arial" w:eastAsia="Segoe UI" w:hAnsi="Arial" w:cs="Arial"/>
          <w:sz w:val="22"/>
          <w:szCs w:val="22"/>
          <w:lang w:val="en-GB"/>
        </w:rPr>
      </w:pPr>
    </w:p>
    <w:p w14:paraId="750BFF4B" w14:textId="0F9FA15F"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We recognise that many applicants are still working on draft submissions, which is already a positive step. We encourage you to use today’s guidance to refine and submit your applications before the deadline of 17 March at 19:00 (CET).</w:t>
      </w:r>
    </w:p>
    <w:p w14:paraId="6BA153AC" w14:textId="77777777" w:rsidR="00A718A1" w:rsidRDefault="00A718A1" w:rsidP="00DE3224">
      <w:pPr>
        <w:spacing w:line="300" w:lineRule="auto"/>
        <w:jc w:val="both"/>
        <w:rPr>
          <w:rFonts w:ascii="Arial" w:eastAsia="Segoe UI" w:hAnsi="Arial" w:cs="Arial"/>
          <w:sz w:val="22"/>
          <w:szCs w:val="22"/>
          <w:lang w:val="en-GB"/>
        </w:rPr>
      </w:pPr>
    </w:p>
    <w:p w14:paraId="684DD9B4" w14:textId="32CFDEC1" w:rsidR="00DE3224" w:rsidRPr="00DE3224" w:rsidRDefault="00DE3224" w:rsidP="00DE3224">
      <w:pPr>
        <w:spacing w:line="300" w:lineRule="auto"/>
        <w:jc w:val="both"/>
        <w:rPr>
          <w:rFonts w:ascii="Arial" w:eastAsia="Segoe UI" w:hAnsi="Arial" w:cs="Arial"/>
          <w:sz w:val="22"/>
          <w:szCs w:val="22"/>
          <w:lang w:val="en-GB"/>
        </w:rPr>
      </w:pPr>
      <w:r w:rsidRPr="00DE3224">
        <w:rPr>
          <w:rFonts w:ascii="Arial" w:eastAsia="Segoe UI" w:hAnsi="Arial" w:cs="Arial"/>
          <w:sz w:val="22"/>
          <w:szCs w:val="22"/>
          <w:lang w:val="en-GB"/>
        </w:rPr>
        <w:t>I now return the floor to Sara.</w:t>
      </w:r>
    </w:p>
    <w:p w14:paraId="4AC6AC4F" w14:textId="77777777" w:rsidR="00947CA3" w:rsidRDefault="00947CA3" w:rsidP="00947CA3">
      <w:pPr>
        <w:spacing w:line="300" w:lineRule="auto"/>
        <w:jc w:val="both"/>
        <w:rPr>
          <w:rFonts w:ascii="Arial" w:eastAsia="Segoe UI" w:hAnsi="Arial" w:cs="Arial"/>
          <w:color w:val="323130"/>
          <w:sz w:val="22"/>
          <w:szCs w:val="22"/>
          <w:lang w:val="en-GB"/>
        </w:rPr>
      </w:pPr>
    </w:p>
    <w:p w14:paraId="42CD3036" w14:textId="77777777" w:rsidR="00947CA3" w:rsidRDefault="00947CA3" w:rsidP="00947CA3">
      <w:pPr>
        <w:spacing w:line="300" w:lineRule="auto"/>
        <w:jc w:val="both"/>
        <w:rPr>
          <w:rFonts w:ascii="Arial" w:eastAsia="Segoe UI" w:hAnsi="Arial" w:cs="Arial"/>
          <w:b/>
          <w:bCs/>
          <w:sz w:val="22"/>
          <w:szCs w:val="22"/>
          <w:lang w:val="en-GB"/>
        </w:rPr>
      </w:pPr>
      <w:r w:rsidRPr="00221A4A">
        <w:rPr>
          <w:rFonts w:ascii="Arial" w:eastAsia="Segoe UI" w:hAnsi="Arial" w:cs="Arial"/>
          <w:b/>
          <w:bCs/>
          <w:sz w:val="22"/>
          <w:szCs w:val="22"/>
          <w:lang w:val="en-GB"/>
        </w:rPr>
        <w:t>Sara</w:t>
      </w:r>
      <w:r>
        <w:rPr>
          <w:rFonts w:ascii="Arial" w:eastAsia="Segoe UI" w:hAnsi="Arial" w:cs="Arial"/>
          <w:b/>
          <w:bCs/>
          <w:sz w:val="22"/>
          <w:szCs w:val="22"/>
          <w:lang w:val="en-GB"/>
        </w:rPr>
        <w:t xml:space="preserve"> </w:t>
      </w:r>
      <w:r w:rsidRPr="00221A4A">
        <w:rPr>
          <w:rFonts w:ascii="Arial" w:eastAsia="Segoe UI" w:hAnsi="Arial" w:cs="Arial"/>
          <w:b/>
          <w:bCs/>
          <w:sz w:val="22"/>
          <w:szCs w:val="22"/>
          <w:lang w:val="en-GB"/>
        </w:rPr>
        <w:t>Nardi</w:t>
      </w:r>
    </w:p>
    <w:p w14:paraId="68EDC643" w14:textId="053CB7C7" w:rsidR="00444CB6" w:rsidRPr="00444CB6" w:rsidRDefault="00444CB6" w:rsidP="00444CB6">
      <w:p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The application boot camp is a new initiative designed to support applicants in navigating the application process. While many of you are already experienced in developing and implementing projects, articulating these ideas in a structured application can be challenging. Our aim is therefore to provide strategic guidance that will facilitate this process.</w:t>
      </w:r>
    </w:p>
    <w:p w14:paraId="408649BB" w14:textId="77777777" w:rsidR="007452E1" w:rsidRDefault="007452E1" w:rsidP="00444CB6">
      <w:pPr>
        <w:spacing w:line="300" w:lineRule="auto"/>
        <w:jc w:val="both"/>
        <w:rPr>
          <w:rFonts w:ascii="Arial" w:eastAsia="Segoe UI" w:hAnsi="Arial" w:cs="Arial"/>
          <w:color w:val="323130"/>
          <w:sz w:val="22"/>
          <w:szCs w:val="22"/>
          <w:lang w:val="en-GB"/>
        </w:rPr>
      </w:pPr>
    </w:p>
    <w:p w14:paraId="055963FE" w14:textId="77777777" w:rsidR="00444CB6" w:rsidRPr="00444CB6" w:rsidRDefault="00444CB6" w:rsidP="00444CB6">
      <w:p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The session will focus on:</w:t>
      </w:r>
    </w:p>
    <w:p w14:paraId="515DB3EE" w14:textId="77777777" w:rsidR="00444CB6" w:rsidRPr="00444CB6" w:rsidRDefault="00444CB6" w:rsidP="00444CB6">
      <w:pPr>
        <w:numPr>
          <w:ilvl w:val="0"/>
          <w:numId w:val="10"/>
        </w:numPr>
        <w:spacing w:line="300" w:lineRule="auto"/>
        <w:jc w:val="both"/>
        <w:rPr>
          <w:rFonts w:ascii="Arial" w:eastAsia="Segoe UI" w:hAnsi="Arial" w:cs="Arial"/>
          <w:color w:val="323130"/>
          <w:sz w:val="22"/>
          <w:szCs w:val="22"/>
        </w:rPr>
      </w:pPr>
      <w:r w:rsidRPr="00444CB6">
        <w:rPr>
          <w:rFonts w:ascii="Arial" w:eastAsia="Segoe UI" w:hAnsi="Arial" w:cs="Arial"/>
          <w:color w:val="323130"/>
          <w:sz w:val="22"/>
          <w:szCs w:val="22"/>
        </w:rPr>
        <w:t>Understanding the application structure,</w:t>
      </w:r>
    </w:p>
    <w:p w14:paraId="12CC9532" w14:textId="77777777" w:rsidR="00444CB6" w:rsidRPr="00444CB6" w:rsidRDefault="00444CB6" w:rsidP="00444CB6">
      <w:pPr>
        <w:numPr>
          <w:ilvl w:val="0"/>
          <w:numId w:val="10"/>
        </w:num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Developing a strategic approach to drafting responses, and</w:t>
      </w:r>
    </w:p>
    <w:p w14:paraId="4D844993" w14:textId="77777777" w:rsidR="00444CB6" w:rsidRPr="00444CB6" w:rsidRDefault="00444CB6" w:rsidP="00444CB6">
      <w:pPr>
        <w:numPr>
          <w:ilvl w:val="0"/>
          <w:numId w:val="10"/>
        </w:num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Drawing inspiration from previous prize-winning projects.</w:t>
      </w:r>
    </w:p>
    <w:p w14:paraId="285DD7A3" w14:textId="77777777" w:rsidR="007452E1" w:rsidRDefault="007452E1" w:rsidP="00444CB6">
      <w:pPr>
        <w:spacing w:line="300" w:lineRule="auto"/>
        <w:jc w:val="both"/>
        <w:rPr>
          <w:rFonts w:ascii="Arial" w:eastAsia="Segoe UI" w:hAnsi="Arial" w:cs="Arial"/>
          <w:color w:val="323130"/>
          <w:sz w:val="22"/>
          <w:szCs w:val="22"/>
          <w:lang w:val="en-GB"/>
        </w:rPr>
      </w:pPr>
    </w:p>
    <w:p w14:paraId="67075EE5" w14:textId="1ABEE4D7" w:rsidR="00444CB6" w:rsidRPr="00444CB6" w:rsidRDefault="00444CB6" w:rsidP="00444CB6">
      <w:p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If possible, participants are encouraged to have their draft application open or to take notes during the session.</w:t>
      </w:r>
    </w:p>
    <w:p w14:paraId="5D56C0C3" w14:textId="77777777" w:rsidR="007452E1" w:rsidRDefault="007452E1" w:rsidP="00444CB6">
      <w:pPr>
        <w:spacing w:line="300" w:lineRule="auto"/>
        <w:jc w:val="both"/>
        <w:rPr>
          <w:rFonts w:ascii="Arial" w:eastAsia="Segoe UI" w:hAnsi="Arial" w:cs="Arial"/>
          <w:color w:val="323130"/>
          <w:sz w:val="22"/>
          <w:szCs w:val="22"/>
          <w:lang w:val="en-GB"/>
        </w:rPr>
      </w:pPr>
    </w:p>
    <w:p w14:paraId="20D076DF" w14:textId="33263F4A" w:rsidR="00444CB6" w:rsidRPr="00444CB6" w:rsidRDefault="00444CB6" w:rsidP="00444CB6">
      <w:p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This format is intended to provide practical advice on writing a compelling application. A compelling application is both persuasive and engaging. While there is no single approach to effective writing, certain key elements consistently strengthen applications, and these will be highlighted throughout the session.</w:t>
      </w:r>
    </w:p>
    <w:p w14:paraId="1B43A342" w14:textId="77777777" w:rsidR="000770DE" w:rsidRDefault="000770DE" w:rsidP="00444CB6">
      <w:pPr>
        <w:spacing w:line="300" w:lineRule="auto"/>
        <w:jc w:val="both"/>
        <w:rPr>
          <w:rFonts w:ascii="Arial" w:eastAsia="Segoe UI" w:hAnsi="Arial" w:cs="Arial"/>
          <w:color w:val="323130"/>
          <w:sz w:val="22"/>
          <w:szCs w:val="22"/>
          <w:lang w:val="en-GB"/>
        </w:rPr>
      </w:pPr>
    </w:p>
    <w:p w14:paraId="786D1044" w14:textId="3B3FD7B9" w:rsidR="00444CB6" w:rsidRPr="00444CB6" w:rsidRDefault="00444CB6" w:rsidP="00444CB6">
      <w:pPr>
        <w:spacing w:line="300" w:lineRule="auto"/>
        <w:jc w:val="both"/>
        <w:rPr>
          <w:rFonts w:ascii="Arial" w:eastAsia="Segoe UI" w:hAnsi="Arial" w:cs="Arial"/>
          <w:color w:val="323130"/>
          <w:sz w:val="22"/>
          <w:szCs w:val="22"/>
          <w:lang w:val="en-GB"/>
        </w:rPr>
      </w:pPr>
      <w:r w:rsidRPr="00444CB6">
        <w:rPr>
          <w:rFonts w:ascii="Arial" w:eastAsia="Segoe UI" w:hAnsi="Arial" w:cs="Arial"/>
          <w:color w:val="323130"/>
          <w:sz w:val="22"/>
          <w:szCs w:val="22"/>
          <w:lang w:val="en-GB"/>
        </w:rPr>
        <w:t>Please note that this session will not address project-specific questions. For such queries, participants are advised to consult the resources available on the website or submit questions through the designated channels.</w:t>
      </w:r>
    </w:p>
    <w:p w14:paraId="628383F5" w14:textId="77777777" w:rsidR="00947CA3" w:rsidRPr="00F268C7" w:rsidRDefault="00947CA3" w:rsidP="00947CA3">
      <w:pPr>
        <w:spacing w:line="300" w:lineRule="auto"/>
        <w:jc w:val="both"/>
        <w:rPr>
          <w:rFonts w:ascii="Arial" w:eastAsia="Segoe UI" w:hAnsi="Arial" w:cs="Arial"/>
          <w:color w:val="323130"/>
          <w:sz w:val="22"/>
          <w:szCs w:val="22"/>
          <w:lang w:val="en-GB"/>
        </w:rPr>
      </w:pPr>
    </w:p>
    <w:p w14:paraId="2D70B314" w14:textId="3F03C515" w:rsidR="007A2C86" w:rsidRPr="007A2C86" w:rsidRDefault="00947CA3" w:rsidP="007A2C86">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(SLIDE 3)</w:t>
      </w:r>
      <w:r>
        <w:rPr>
          <w:rFonts w:ascii="Arial" w:eastAsia="Segoe UI" w:hAnsi="Arial" w:cs="Arial"/>
          <w:color w:val="323130"/>
          <w:sz w:val="22"/>
          <w:szCs w:val="22"/>
          <w:lang w:val="en-GB"/>
        </w:rPr>
        <w:t xml:space="preserve"> </w:t>
      </w:r>
      <w:r w:rsidR="007A2C86" w:rsidRPr="007A2C86">
        <w:rPr>
          <w:rFonts w:ascii="Arial" w:eastAsia="Segoe UI" w:hAnsi="Arial" w:cs="Arial"/>
          <w:color w:val="323130"/>
          <w:sz w:val="22"/>
          <w:szCs w:val="22"/>
          <w:lang w:val="en-GB"/>
        </w:rPr>
        <w:t>Applicants for the Rising Stars strand must be under the age of 30. Projects may already be implemented or still at the conceptual stage.</w:t>
      </w:r>
      <w:r w:rsidR="007A2C86">
        <w:rPr>
          <w:rFonts w:ascii="Arial" w:eastAsia="Segoe UI" w:hAnsi="Arial" w:cs="Arial"/>
          <w:color w:val="323130"/>
          <w:sz w:val="22"/>
          <w:szCs w:val="22"/>
          <w:lang w:val="en-GB"/>
        </w:rPr>
        <w:t xml:space="preserve"> </w:t>
      </w:r>
      <w:r w:rsidR="007A2C86" w:rsidRPr="007A2C86">
        <w:rPr>
          <w:rFonts w:ascii="Arial" w:eastAsia="Segoe UI" w:hAnsi="Arial" w:cs="Arial"/>
          <w:color w:val="323130"/>
          <w:sz w:val="22"/>
          <w:szCs w:val="22"/>
          <w:lang w:val="en-GB"/>
        </w:rPr>
        <w:t>Eligible projects may include:</w:t>
      </w:r>
    </w:p>
    <w:p w14:paraId="5792C069" w14:textId="77777777" w:rsidR="007A2C86" w:rsidRPr="007A2C86" w:rsidRDefault="007A2C86" w:rsidP="007A2C86">
      <w:pPr>
        <w:numPr>
          <w:ilvl w:val="0"/>
          <w:numId w:val="11"/>
        </w:numPr>
        <w:spacing w:line="300" w:lineRule="auto"/>
        <w:jc w:val="both"/>
        <w:rPr>
          <w:rFonts w:ascii="Arial" w:eastAsia="Segoe UI" w:hAnsi="Arial" w:cs="Arial"/>
          <w:color w:val="323130"/>
          <w:sz w:val="22"/>
          <w:szCs w:val="22"/>
          <w:lang w:val="en-GB"/>
        </w:rPr>
      </w:pPr>
      <w:r w:rsidRPr="007A2C86">
        <w:rPr>
          <w:rFonts w:ascii="Arial" w:eastAsia="Segoe UI" w:hAnsi="Arial" w:cs="Arial"/>
          <w:color w:val="323130"/>
          <w:sz w:val="22"/>
          <w:szCs w:val="22"/>
          <w:lang w:val="en-GB"/>
        </w:rPr>
        <w:t>Place-based initiatives implemented in a specific location, or</w:t>
      </w:r>
    </w:p>
    <w:p w14:paraId="33EC5430" w14:textId="77777777" w:rsidR="007A2C86" w:rsidRPr="007A2C86" w:rsidRDefault="007A2C86" w:rsidP="007A2C86">
      <w:pPr>
        <w:numPr>
          <w:ilvl w:val="0"/>
          <w:numId w:val="11"/>
        </w:numPr>
        <w:spacing w:line="300" w:lineRule="auto"/>
        <w:jc w:val="both"/>
        <w:rPr>
          <w:rFonts w:ascii="Arial" w:eastAsia="Segoe UI" w:hAnsi="Arial" w:cs="Arial"/>
          <w:color w:val="323130"/>
          <w:sz w:val="22"/>
          <w:szCs w:val="22"/>
          <w:lang w:val="en-GB"/>
        </w:rPr>
      </w:pPr>
      <w:r w:rsidRPr="007A2C86">
        <w:rPr>
          <w:rFonts w:ascii="Arial" w:eastAsia="Segoe UI" w:hAnsi="Arial" w:cs="Arial"/>
          <w:color w:val="323130"/>
          <w:sz w:val="22"/>
          <w:szCs w:val="22"/>
          <w:lang w:val="en-GB"/>
        </w:rPr>
        <w:t>Innovative tools, materials, methodologies, or conceptual approaches with broader applicability.</w:t>
      </w:r>
    </w:p>
    <w:p w14:paraId="0C667953" w14:textId="77777777" w:rsidR="007A2C86" w:rsidRPr="007A2C86" w:rsidRDefault="007A2C86" w:rsidP="007A2C86">
      <w:pPr>
        <w:spacing w:line="300" w:lineRule="auto"/>
        <w:jc w:val="both"/>
        <w:rPr>
          <w:rFonts w:ascii="Arial" w:eastAsia="Segoe UI" w:hAnsi="Arial" w:cs="Arial"/>
          <w:color w:val="323130"/>
          <w:sz w:val="22"/>
          <w:szCs w:val="22"/>
          <w:lang w:val="en-GB"/>
        </w:rPr>
      </w:pPr>
      <w:r w:rsidRPr="007A2C86">
        <w:rPr>
          <w:rFonts w:ascii="Arial" w:eastAsia="Segoe UI" w:hAnsi="Arial" w:cs="Arial"/>
          <w:color w:val="323130"/>
          <w:sz w:val="22"/>
          <w:szCs w:val="22"/>
          <w:lang w:val="en-GB"/>
        </w:rPr>
        <w:lastRenderedPageBreak/>
        <w:t>In either case, applicants should demonstrate both contextual relevance and potential for replication or scaling.</w:t>
      </w:r>
    </w:p>
    <w:p w14:paraId="0CCD61AB" w14:textId="77777777" w:rsidR="007A2C86" w:rsidRDefault="007A2C86" w:rsidP="007A2C86">
      <w:pPr>
        <w:spacing w:line="300" w:lineRule="auto"/>
        <w:jc w:val="both"/>
        <w:rPr>
          <w:rFonts w:ascii="Arial" w:eastAsia="Segoe UI" w:hAnsi="Arial" w:cs="Arial"/>
          <w:color w:val="323130"/>
          <w:sz w:val="22"/>
          <w:szCs w:val="22"/>
          <w:lang w:val="en-GB"/>
        </w:rPr>
      </w:pPr>
    </w:p>
    <w:p w14:paraId="52492E5B" w14:textId="0EAC8DEC" w:rsidR="007A2C86" w:rsidRPr="007A2C86" w:rsidRDefault="007A2C86" w:rsidP="007A2C86">
      <w:pPr>
        <w:spacing w:line="300" w:lineRule="auto"/>
        <w:jc w:val="both"/>
        <w:rPr>
          <w:rFonts w:ascii="Arial" w:eastAsia="Segoe UI" w:hAnsi="Arial" w:cs="Arial"/>
          <w:color w:val="323130"/>
          <w:sz w:val="22"/>
          <w:szCs w:val="22"/>
          <w:lang w:val="en-GB"/>
        </w:rPr>
      </w:pPr>
      <w:r w:rsidRPr="007A2C86">
        <w:rPr>
          <w:rFonts w:ascii="Arial" w:eastAsia="Segoe UI" w:hAnsi="Arial" w:cs="Arial"/>
          <w:color w:val="323130"/>
          <w:sz w:val="22"/>
          <w:szCs w:val="22"/>
          <w:lang w:val="en-GB"/>
        </w:rPr>
        <w:t>Examples include projects addressing water resilience or circularity, which may be either location-specific or methodological in nature.</w:t>
      </w:r>
    </w:p>
    <w:p w14:paraId="08D374AA" w14:textId="5C8444A7" w:rsidR="00947CA3" w:rsidRDefault="00947CA3" w:rsidP="007A2C86">
      <w:pPr>
        <w:spacing w:line="300" w:lineRule="auto"/>
        <w:jc w:val="both"/>
        <w:rPr>
          <w:rFonts w:ascii="Arial" w:eastAsia="Segoe UI" w:hAnsi="Arial" w:cs="Arial"/>
          <w:color w:val="323130"/>
          <w:sz w:val="22"/>
          <w:szCs w:val="22"/>
          <w:lang w:val="en-GB"/>
        </w:rPr>
      </w:pPr>
    </w:p>
    <w:p w14:paraId="773F8085" w14:textId="6F2CE615" w:rsidR="004D4715" w:rsidRPr="00A93346" w:rsidRDefault="004D4715" w:rsidP="004D4715">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 xml:space="preserve">(SLIDE </w:t>
      </w:r>
      <w:r>
        <w:rPr>
          <w:rFonts w:ascii="Arial" w:eastAsia="Segoe UI" w:hAnsi="Arial" w:cs="Arial"/>
          <w:b/>
          <w:bCs/>
          <w:i/>
          <w:iCs/>
          <w:color w:val="323130"/>
          <w:sz w:val="22"/>
          <w:szCs w:val="22"/>
          <w:lang w:val="en-GB"/>
        </w:rPr>
        <w:t>4</w:t>
      </w:r>
      <w:r w:rsidRPr="002B195C">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A93346">
        <w:rPr>
          <w:rFonts w:ascii="Arial" w:eastAsia="Segoe UI" w:hAnsi="Arial" w:cs="Arial"/>
          <w:color w:val="323130"/>
          <w:sz w:val="22"/>
          <w:szCs w:val="22"/>
          <w:lang w:val="en-GB"/>
        </w:rPr>
        <w:t>Regarding water resilience, projects may similarly be either location-specific (e.g. flood interventions in Faenza) or methodological innovations such as the Warka Tower.</w:t>
      </w:r>
    </w:p>
    <w:p w14:paraId="4634A7B2" w14:textId="77777777" w:rsidR="004D4715" w:rsidRDefault="004D4715" w:rsidP="00947CA3">
      <w:pPr>
        <w:spacing w:line="300" w:lineRule="auto"/>
        <w:jc w:val="both"/>
        <w:rPr>
          <w:rFonts w:ascii="Arial" w:eastAsia="Segoe UI" w:hAnsi="Arial" w:cs="Arial"/>
          <w:b/>
          <w:bCs/>
          <w:i/>
          <w:iCs/>
          <w:color w:val="323130"/>
          <w:sz w:val="22"/>
          <w:szCs w:val="22"/>
          <w:lang w:val="en-GB"/>
        </w:rPr>
      </w:pPr>
    </w:p>
    <w:p w14:paraId="332F43F9" w14:textId="5E8E5006" w:rsidR="00947CA3" w:rsidRPr="00A93346" w:rsidRDefault="00947CA3" w:rsidP="00947CA3">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 xml:space="preserve">(SLIDE </w:t>
      </w:r>
      <w:r w:rsidR="004D4715">
        <w:rPr>
          <w:rFonts w:ascii="Arial" w:eastAsia="Segoe UI" w:hAnsi="Arial" w:cs="Arial"/>
          <w:b/>
          <w:bCs/>
          <w:i/>
          <w:iCs/>
          <w:color w:val="323130"/>
          <w:sz w:val="22"/>
          <w:szCs w:val="22"/>
          <w:lang w:val="en-GB"/>
        </w:rPr>
        <w:t>5</w:t>
      </w:r>
      <w:r w:rsidRPr="002B195C">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A93346">
        <w:rPr>
          <w:rFonts w:ascii="Arial" w:eastAsia="Segoe UI" w:hAnsi="Arial" w:cs="Arial"/>
          <w:color w:val="323130"/>
          <w:sz w:val="22"/>
          <w:szCs w:val="22"/>
          <w:lang w:val="en-GB"/>
        </w:rPr>
        <w:t>To illustrate, previous winning projects include:</w:t>
      </w:r>
    </w:p>
    <w:p w14:paraId="374F735C" w14:textId="77777777" w:rsidR="00947CA3" w:rsidRPr="00A93346" w:rsidRDefault="00947CA3" w:rsidP="00947CA3">
      <w:pPr>
        <w:numPr>
          <w:ilvl w:val="0"/>
          <w:numId w:val="3"/>
        </w:num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t>“Republica” in Amsterdam Noord (a place-specific project), and</w:t>
      </w:r>
    </w:p>
    <w:p w14:paraId="7E096A55" w14:textId="77777777" w:rsidR="00947CA3" w:rsidRPr="00A93346" w:rsidRDefault="00947CA3" w:rsidP="00947CA3">
      <w:pPr>
        <w:numPr>
          <w:ilvl w:val="0"/>
          <w:numId w:val="3"/>
        </w:num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t>“Living Places” in Copenhagen (a methodological approach to affordable housing).</w:t>
      </w:r>
    </w:p>
    <w:p w14:paraId="63E8D6FB" w14:textId="77777777" w:rsidR="00947CA3" w:rsidRDefault="00947CA3" w:rsidP="00947CA3">
      <w:pPr>
        <w:spacing w:line="300" w:lineRule="auto"/>
        <w:jc w:val="both"/>
        <w:rPr>
          <w:rFonts w:ascii="Arial" w:eastAsia="Segoe UI" w:hAnsi="Arial" w:cs="Arial"/>
          <w:color w:val="323130"/>
          <w:sz w:val="22"/>
          <w:szCs w:val="22"/>
          <w:lang w:val="en-GB"/>
        </w:rPr>
      </w:pPr>
    </w:p>
    <w:p w14:paraId="768C45A7" w14:textId="77777777" w:rsidR="00947CA3" w:rsidRPr="00A93346" w:rsidRDefault="00947CA3" w:rsidP="00947CA3">
      <w:p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t>Let us now proceed with an overview of the application form.</w:t>
      </w:r>
    </w:p>
    <w:p w14:paraId="7E591C23" w14:textId="77777777" w:rsidR="00947CA3" w:rsidRDefault="00947CA3" w:rsidP="00947CA3">
      <w:pPr>
        <w:spacing w:line="300" w:lineRule="auto"/>
        <w:jc w:val="both"/>
        <w:rPr>
          <w:rFonts w:ascii="Arial" w:eastAsia="Segoe UI" w:hAnsi="Arial" w:cs="Arial"/>
          <w:color w:val="323130"/>
          <w:sz w:val="22"/>
          <w:szCs w:val="22"/>
          <w:lang w:val="en-GB"/>
        </w:rPr>
      </w:pPr>
    </w:p>
    <w:p w14:paraId="3B997050" w14:textId="77777777" w:rsidR="00947CA3" w:rsidRDefault="00947CA3" w:rsidP="00947CA3">
      <w:pPr>
        <w:spacing w:line="300" w:lineRule="auto"/>
        <w:jc w:val="both"/>
        <w:rPr>
          <w:rFonts w:ascii="Arial" w:eastAsia="Segoe UI" w:hAnsi="Arial" w:cs="Arial"/>
          <w:color w:val="323130"/>
          <w:sz w:val="22"/>
          <w:szCs w:val="22"/>
          <w:lang w:val="en-GB"/>
        </w:rPr>
      </w:pPr>
      <w:r w:rsidRPr="000333B4">
        <w:rPr>
          <w:rFonts w:ascii="Arial" w:eastAsia="Segoe UI" w:hAnsi="Arial" w:cs="Arial"/>
          <w:b/>
          <w:bCs/>
          <w:i/>
          <w:iCs/>
          <w:color w:val="323130"/>
          <w:sz w:val="22"/>
          <w:szCs w:val="22"/>
          <w:lang w:val="en-GB"/>
        </w:rPr>
        <w:t>(SLIDE 7)</w:t>
      </w:r>
      <w:r>
        <w:rPr>
          <w:rFonts w:ascii="Arial" w:eastAsia="Segoe UI" w:hAnsi="Arial" w:cs="Arial"/>
          <w:color w:val="323130"/>
          <w:sz w:val="22"/>
          <w:szCs w:val="22"/>
          <w:lang w:val="en-GB"/>
        </w:rPr>
        <w:t xml:space="preserve"> </w:t>
      </w:r>
      <w:r w:rsidRPr="00EF7966">
        <w:rPr>
          <w:rFonts w:ascii="Arial" w:eastAsia="Segoe UI" w:hAnsi="Arial" w:cs="Arial"/>
          <w:b/>
          <w:bCs/>
          <w:color w:val="323130"/>
          <w:sz w:val="22"/>
          <w:szCs w:val="22"/>
          <w:lang w:val="en-GB"/>
        </w:rPr>
        <w:t>Application form overview</w:t>
      </w:r>
    </w:p>
    <w:p w14:paraId="422C92ED" w14:textId="77777777" w:rsidR="0016788F" w:rsidRPr="0016788F" w:rsidRDefault="0016788F" w:rsidP="0016788F">
      <w:pPr>
        <w:spacing w:line="300" w:lineRule="auto"/>
        <w:jc w:val="both"/>
        <w:rPr>
          <w:rFonts w:ascii="Arial" w:eastAsia="Segoe UI" w:hAnsi="Arial" w:cs="Arial"/>
          <w:color w:val="323130"/>
          <w:sz w:val="22"/>
          <w:szCs w:val="22"/>
          <w:lang w:val="en-GB"/>
        </w:rPr>
      </w:pPr>
      <w:r w:rsidRPr="0016788F">
        <w:rPr>
          <w:rFonts w:ascii="Arial" w:eastAsia="Segoe UI" w:hAnsi="Arial" w:cs="Arial"/>
          <w:color w:val="323130"/>
          <w:sz w:val="22"/>
          <w:szCs w:val="22"/>
          <w:lang w:val="en-GB"/>
        </w:rPr>
        <w:t>Participants are encouraged to familiarise themselves with the structure of the application form. Each section is designed to complement the others and should not repeat the same content.</w:t>
      </w:r>
    </w:p>
    <w:p w14:paraId="6A9985BF" w14:textId="77777777" w:rsidR="0016788F" w:rsidRDefault="0016788F" w:rsidP="0016788F">
      <w:pPr>
        <w:spacing w:line="300" w:lineRule="auto"/>
        <w:jc w:val="both"/>
        <w:rPr>
          <w:rFonts w:ascii="Arial" w:eastAsia="Segoe UI" w:hAnsi="Arial" w:cs="Arial"/>
          <w:color w:val="323130"/>
          <w:sz w:val="22"/>
          <w:szCs w:val="22"/>
        </w:rPr>
      </w:pPr>
    </w:p>
    <w:p w14:paraId="430D5D4C" w14:textId="7F6541C8" w:rsidR="0016788F" w:rsidRPr="0016788F" w:rsidRDefault="0016788F" w:rsidP="0016788F">
      <w:pPr>
        <w:spacing w:line="300" w:lineRule="auto"/>
        <w:jc w:val="both"/>
        <w:rPr>
          <w:rFonts w:ascii="Arial" w:eastAsia="Segoe UI" w:hAnsi="Arial" w:cs="Arial"/>
          <w:color w:val="323130"/>
          <w:sz w:val="22"/>
          <w:szCs w:val="22"/>
        </w:rPr>
      </w:pPr>
      <w:r w:rsidRPr="0016788F">
        <w:rPr>
          <w:rFonts w:ascii="Arial" w:eastAsia="Segoe UI" w:hAnsi="Arial" w:cs="Arial"/>
          <w:color w:val="323130"/>
          <w:sz w:val="22"/>
          <w:szCs w:val="22"/>
        </w:rPr>
        <w:t>Key sections include:</w:t>
      </w:r>
    </w:p>
    <w:p w14:paraId="72C10639" w14:textId="77777777" w:rsidR="0016788F" w:rsidRPr="0016788F" w:rsidRDefault="0016788F" w:rsidP="0016788F">
      <w:pPr>
        <w:numPr>
          <w:ilvl w:val="0"/>
          <w:numId w:val="12"/>
        </w:numPr>
        <w:spacing w:line="300" w:lineRule="auto"/>
        <w:jc w:val="both"/>
        <w:rPr>
          <w:rFonts w:ascii="Arial" w:eastAsia="Segoe UI" w:hAnsi="Arial" w:cs="Arial"/>
          <w:color w:val="323130"/>
          <w:sz w:val="22"/>
          <w:szCs w:val="22"/>
          <w:lang w:val="en-GB"/>
        </w:rPr>
      </w:pPr>
      <w:r w:rsidRPr="0016788F">
        <w:rPr>
          <w:rFonts w:ascii="Arial" w:eastAsia="Segoe UI" w:hAnsi="Arial" w:cs="Arial"/>
          <w:b/>
          <w:bCs/>
          <w:color w:val="323130"/>
          <w:sz w:val="22"/>
          <w:szCs w:val="22"/>
          <w:lang w:val="en-GB"/>
        </w:rPr>
        <w:t>Project overview</w:t>
      </w:r>
      <w:r w:rsidRPr="0016788F">
        <w:rPr>
          <w:rFonts w:ascii="Arial" w:eastAsia="Segoe UI" w:hAnsi="Arial" w:cs="Arial"/>
          <w:color w:val="323130"/>
          <w:sz w:val="22"/>
          <w:szCs w:val="22"/>
          <w:lang w:val="en-GB"/>
        </w:rPr>
        <w:t xml:space="preserve"> – title and short description (used for communication purposes).</w:t>
      </w:r>
    </w:p>
    <w:p w14:paraId="72189BD6" w14:textId="77777777" w:rsidR="0016788F" w:rsidRPr="0016788F" w:rsidRDefault="0016788F" w:rsidP="0016788F">
      <w:pPr>
        <w:numPr>
          <w:ilvl w:val="0"/>
          <w:numId w:val="12"/>
        </w:numPr>
        <w:spacing w:line="300" w:lineRule="auto"/>
        <w:jc w:val="both"/>
        <w:rPr>
          <w:rFonts w:ascii="Arial" w:eastAsia="Segoe UI" w:hAnsi="Arial" w:cs="Arial"/>
          <w:color w:val="323130"/>
          <w:sz w:val="22"/>
          <w:szCs w:val="22"/>
          <w:lang w:val="en-GB"/>
        </w:rPr>
      </w:pPr>
      <w:r w:rsidRPr="0016788F">
        <w:rPr>
          <w:rFonts w:ascii="Arial" w:eastAsia="Segoe UI" w:hAnsi="Arial" w:cs="Arial"/>
          <w:b/>
          <w:bCs/>
          <w:color w:val="323130"/>
          <w:sz w:val="22"/>
          <w:szCs w:val="22"/>
          <w:lang w:val="en-GB"/>
        </w:rPr>
        <w:t>Detailed description</w:t>
      </w:r>
      <w:r w:rsidRPr="0016788F">
        <w:rPr>
          <w:rFonts w:ascii="Arial" w:eastAsia="Segoe UI" w:hAnsi="Arial" w:cs="Arial"/>
          <w:color w:val="323130"/>
          <w:sz w:val="22"/>
          <w:szCs w:val="22"/>
          <w:lang w:val="en-GB"/>
        </w:rPr>
        <w:t xml:space="preserve"> – concept, results, and project narrative.</w:t>
      </w:r>
    </w:p>
    <w:p w14:paraId="351F4692" w14:textId="77777777" w:rsidR="0016788F" w:rsidRPr="0016788F" w:rsidRDefault="0016788F" w:rsidP="0016788F">
      <w:pPr>
        <w:numPr>
          <w:ilvl w:val="0"/>
          <w:numId w:val="12"/>
        </w:numPr>
        <w:spacing w:line="300" w:lineRule="auto"/>
        <w:jc w:val="both"/>
        <w:rPr>
          <w:rFonts w:ascii="Arial" w:eastAsia="Segoe UI" w:hAnsi="Arial" w:cs="Arial"/>
          <w:color w:val="323130"/>
          <w:sz w:val="22"/>
          <w:szCs w:val="22"/>
          <w:lang w:val="en-GB"/>
        </w:rPr>
      </w:pPr>
      <w:r w:rsidRPr="0016788F">
        <w:rPr>
          <w:rFonts w:ascii="Arial" w:eastAsia="Segoe UI" w:hAnsi="Arial" w:cs="Arial"/>
          <w:b/>
          <w:bCs/>
          <w:color w:val="323130"/>
          <w:sz w:val="22"/>
          <w:szCs w:val="22"/>
          <w:lang w:val="en-GB"/>
        </w:rPr>
        <w:t>Adherence to New European Bauhaus values and principles.</w:t>
      </w:r>
    </w:p>
    <w:p w14:paraId="0BE32330" w14:textId="77777777" w:rsidR="0016788F" w:rsidRPr="0016788F" w:rsidRDefault="0016788F" w:rsidP="0016788F">
      <w:pPr>
        <w:numPr>
          <w:ilvl w:val="0"/>
          <w:numId w:val="12"/>
        </w:numPr>
        <w:spacing w:line="300" w:lineRule="auto"/>
        <w:jc w:val="both"/>
        <w:rPr>
          <w:rFonts w:ascii="Arial" w:eastAsia="Segoe UI" w:hAnsi="Arial" w:cs="Arial"/>
          <w:color w:val="323130"/>
          <w:sz w:val="22"/>
          <w:szCs w:val="22"/>
          <w:lang w:val="en-GB"/>
        </w:rPr>
      </w:pPr>
      <w:r w:rsidRPr="0016788F">
        <w:rPr>
          <w:rFonts w:ascii="Arial" w:eastAsia="Segoe UI" w:hAnsi="Arial" w:cs="Arial"/>
          <w:b/>
          <w:bCs/>
          <w:color w:val="323130"/>
          <w:sz w:val="22"/>
          <w:szCs w:val="22"/>
          <w:lang w:val="en-GB"/>
        </w:rPr>
        <w:t>EU competitiveness</w:t>
      </w:r>
      <w:r w:rsidRPr="0016788F">
        <w:rPr>
          <w:rFonts w:ascii="Arial" w:eastAsia="Segoe UI" w:hAnsi="Arial" w:cs="Arial"/>
          <w:color w:val="323130"/>
          <w:sz w:val="22"/>
          <w:szCs w:val="22"/>
          <w:lang w:val="en-GB"/>
        </w:rPr>
        <w:t xml:space="preserve"> – including business model and scalability.</w:t>
      </w:r>
    </w:p>
    <w:p w14:paraId="6A0FB41D" w14:textId="77777777" w:rsidR="0016788F" w:rsidRDefault="0016788F" w:rsidP="0016788F">
      <w:pPr>
        <w:spacing w:line="300" w:lineRule="auto"/>
        <w:jc w:val="both"/>
        <w:rPr>
          <w:rFonts w:ascii="Arial" w:eastAsia="Segoe UI" w:hAnsi="Arial" w:cs="Arial"/>
          <w:color w:val="323130"/>
          <w:sz w:val="22"/>
          <w:szCs w:val="22"/>
          <w:lang w:val="en-GB"/>
        </w:rPr>
      </w:pPr>
    </w:p>
    <w:p w14:paraId="23C99B3E" w14:textId="1EACE667" w:rsidR="0016788F" w:rsidRPr="0016788F" w:rsidRDefault="0016788F" w:rsidP="0016788F">
      <w:pPr>
        <w:spacing w:line="300" w:lineRule="auto"/>
        <w:jc w:val="both"/>
        <w:rPr>
          <w:rFonts w:ascii="Arial" w:eastAsia="Segoe UI" w:hAnsi="Arial" w:cs="Arial"/>
          <w:color w:val="323130"/>
          <w:sz w:val="22"/>
          <w:szCs w:val="22"/>
          <w:lang w:val="en-GB"/>
        </w:rPr>
      </w:pPr>
      <w:r w:rsidRPr="0016788F">
        <w:rPr>
          <w:rFonts w:ascii="Arial" w:eastAsia="Segoe UI" w:hAnsi="Arial" w:cs="Arial"/>
          <w:color w:val="323130"/>
          <w:sz w:val="22"/>
          <w:szCs w:val="22"/>
          <w:lang w:val="en-GB"/>
        </w:rPr>
        <w:t>From Section 2 onward, responses will be evaluated in detail. Applicants should therefore adopt a strategic approach to structuring content.</w:t>
      </w:r>
    </w:p>
    <w:p w14:paraId="7D5C9269" w14:textId="77777777" w:rsidR="00947CA3" w:rsidRDefault="00947CA3" w:rsidP="00947CA3">
      <w:pPr>
        <w:spacing w:line="300" w:lineRule="auto"/>
        <w:jc w:val="both"/>
        <w:rPr>
          <w:rFonts w:ascii="Arial" w:eastAsia="Segoe UI" w:hAnsi="Arial" w:cs="Arial"/>
          <w:color w:val="323130"/>
          <w:sz w:val="22"/>
          <w:szCs w:val="22"/>
          <w:lang w:val="en-GB"/>
        </w:rPr>
      </w:pPr>
    </w:p>
    <w:p w14:paraId="6369C91E" w14:textId="77777777" w:rsidR="00947CA3" w:rsidRPr="00EF7966" w:rsidRDefault="00947CA3" w:rsidP="00947CA3">
      <w:pPr>
        <w:spacing w:line="300" w:lineRule="auto"/>
        <w:jc w:val="both"/>
        <w:rPr>
          <w:rFonts w:ascii="Arial" w:eastAsia="Segoe UI" w:hAnsi="Arial" w:cs="Arial"/>
          <w:b/>
          <w:bCs/>
          <w:color w:val="323130"/>
          <w:sz w:val="22"/>
          <w:szCs w:val="22"/>
          <w:lang w:val="en-GB"/>
        </w:rPr>
      </w:pPr>
      <w:r w:rsidRPr="00EF7966">
        <w:rPr>
          <w:rFonts w:ascii="Arial" w:eastAsia="Segoe UI" w:hAnsi="Arial" w:cs="Arial"/>
          <w:b/>
          <w:bCs/>
          <w:i/>
          <w:iCs/>
          <w:color w:val="323130"/>
          <w:sz w:val="22"/>
          <w:szCs w:val="22"/>
          <w:lang w:val="en-GB"/>
        </w:rPr>
        <w:t>(SLIDE 8)</w:t>
      </w:r>
      <w:r w:rsidRPr="00EF7966">
        <w:rPr>
          <w:rFonts w:ascii="Arial" w:eastAsia="Segoe UI" w:hAnsi="Arial" w:cs="Arial"/>
          <w:b/>
          <w:bCs/>
          <w:color w:val="323130"/>
          <w:sz w:val="22"/>
          <w:szCs w:val="22"/>
          <w:lang w:val="en-GB"/>
        </w:rPr>
        <w:t xml:space="preserve"> Tips to always keep in mind</w:t>
      </w:r>
    </w:p>
    <w:p w14:paraId="24E54BB6" w14:textId="5AB5BD9E" w:rsidR="00947CA3" w:rsidRPr="00E15E73" w:rsidRDefault="00695027" w:rsidP="00947CA3">
      <w:pPr>
        <w:spacing w:line="300" w:lineRule="auto"/>
        <w:jc w:val="both"/>
        <w:rPr>
          <w:rFonts w:ascii="Arial" w:eastAsia="Segoe UI" w:hAnsi="Arial" w:cs="Arial"/>
          <w:color w:val="323130"/>
          <w:sz w:val="22"/>
          <w:szCs w:val="22"/>
          <w:lang w:val="en-GB"/>
        </w:rPr>
      </w:pPr>
      <w:r w:rsidRPr="00E15E73">
        <w:rPr>
          <w:rFonts w:ascii="Arial" w:eastAsia="Segoe UI" w:hAnsi="Arial" w:cs="Arial"/>
          <w:color w:val="323130"/>
          <w:sz w:val="22"/>
          <w:szCs w:val="22"/>
          <w:lang w:val="en-GB"/>
        </w:rPr>
        <w:t>When drafting responses, applicants should</w:t>
      </w:r>
      <w:r w:rsidR="00947CA3" w:rsidRPr="00E15E73">
        <w:rPr>
          <w:rFonts w:ascii="Arial" w:eastAsia="Segoe UI" w:hAnsi="Arial" w:cs="Arial"/>
          <w:color w:val="323130"/>
          <w:sz w:val="22"/>
          <w:szCs w:val="22"/>
          <w:lang w:val="en-GB"/>
        </w:rPr>
        <w:t>:</w:t>
      </w:r>
    </w:p>
    <w:p w14:paraId="0B963AFF" w14:textId="77777777" w:rsidR="00947CA3" w:rsidRPr="00673670" w:rsidRDefault="00947CA3" w:rsidP="00947CA3">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Familiarise yourself with the application structure and determine how best to communicate key information.</w:t>
      </w:r>
    </w:p>
    <w:p w14:paraId="1D61ECC1" w14:textId="77777777" w:rsidR="00947CA3" w:rsidRDefault="00947CA3" w:rsidP="00947CA3">
      <w:pPr>
        <w:numPr>
          <w:ilvl w:val="0"/>
          <w:numId w:val="5"/>
        </w:num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W</w:t>
      </w:r>
      <w:r w:rsidRPr="00AD6FD5">
        <w:rPr>
          <w:rFonts w:ascii="Arial" w:eastAsia="Segoe UI" w:hAnsi="Arial" w:cs="Arial"/>
          <w:color w:val="323130"/>
          <w:sz w:val="22"/>
          <w:szCs w:val="22"/>
          <w:lang w:val="en-GB"/>
        </w:rPr>
        <w:t xml:space="preserve">rite a story having the receiver in mind </w:t>
      </w:r>
    </w:p>
    <w:p w14:paraId="50C470B8" w14:textId="77777777" w:rsidR="00947CA3" w:rsidRPr="00673670" w:rsidRDefault="00947CA3" w:rsidP="00947CA3">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Provide concrete examples.</w:t>
      </w:r>
    </w:p>
    <w:p w14:paraId="1B251D0F" w14:textId="77777777" w:rsidR="00947CA3" w:rsidRPr="00673670" w:rsidRDefault="00947CA3" w:rsidP="00947CA3">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Emphasise measurable results and long-term impact.</w:t>
      </w:r>
    </w:p>
    <w:p w14:paraId="79D89699" w14:textId="77777777" w:rsidR="00947CA3" w:rsidRPr="00673670" w:rsidRDefault="00947CA3" w:rsidP="00947CA3">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 xml:space="preserve">Use data and user testimonials to support claims and illustrate </w:t>
      </w:r>
      <w:r>
        <w:rPr>
          <w:rFonts w:ascii="Arial" w:eastAsia="Segoe UI" w:hAnsi="Arial" w:cs="Arial"/>
          <w:color w:val="323130"/>
          <w:sz w:val="22"/>
          <w:szCs w:val="22"/>
          <w:lang w:val="en-GB"/>
        </w:rPr>
        <w:t>impact</w:t>
      </w:r>
      <w:r w:rsidRPr="00673670">
        <w:rPr>
          <w:rFonts w:ascii="Arial" w:eastAsia="Segoe UI" w:hAnsi="Arial" w:cs="Arial"/>
          <w:color w:val="323130"/>
          <w:sz w:val="22"/>
          <w:szCs w:val="22"/>
          <w:lang w:val="en-GB"/>
        </w:rPr>
        <w:t>.</w:t>
      </w:r>
    </w:p>
    <w:p w14:paraId="051656BC" w14:textId="77777777" w:rsidR="00947CA3" w:rsidRPr="00673670" w:rsidRDefault="00947CA3" w:rsidP="00947CA3">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Position your project as both an embodiment of New European Bauhaus principles and a contribution to the green transition.</w:t>
      </w:r>
    </w:p>
    <w:p w14:paraId="450A142F" w14:textId="77777777" w:rsidR="00947CA3" w:rsidRDefault="00947CA3" w:rsidP="00947CA3">
      <w:pPr>
        <w:spacing w:line="300" w:lineRule="auto"/>
        <w:jc w:val="both"/>
        <w:rPr>
          <w:rFonts w:ascii="Arial" w:eastAsia="Segoe UI" w:hAnsi="Arial" w:cs="Arial"/>
          <w:color w:val="323130"/>
          <w:sz w:val="22"/>
          <w:szCs w:val="22"/>
          <w:lang w:val="en-GB"/>
        </w:rPr>
      </w:pPr>
    </w:p>
    <w:p w14:paraId="2EB51728" w14:textId="77777777" w:rsidR="00947CA3" w:rsidRDefault="00947CA3" w:rsidP="00947CA3">
      <w:pPr>
        <w:spacing w:line="300" w:lineRule="auto"/>
        <w:jc w:val="both"/>
        <w:rPr>
          <w:rFonts w:ascii="Arial" w:eastAsia="Segoe UI" w:hAnsi="Arial" w:cs="Arial"/>
          <w:color w:val="323130"/>
          <w:sz w:val="22"/>
          <w:szCs w:val="22"/>
          <w:lang w:val="en-GB"/>
        </w:rPr>
      </w:pPr>
      <w:r w:rsidRPr="000A13CA">
        <w:rPr>
          <w:rFonts w:ascii="Arial" w:eastAsia="Segoe UI" w:hAnsi="Arial" w:cs="Arial"/>
          <w:b/>
          <w:bCs/>
          <w:i/>
          <w:iCs/>
          <w:color w:val="323130"/>
          <w:sz w:val="22"/>
          <w:szCs w:val="22"/>
          <w:lang w:val="en-GB"/>
        </w:rPr>
        <w:t>(SLIDE 9)</w:t>
      </w:r>
      <w:r>
        <w:rPr>
          <w:rFonts w:ascii="Arial" w:eastAsia="Segoe UI" w:hAnsi="Arial" w:cs="Arial"/>
          <w:color w:val="323130"/>
          <w:sz w:val="22"/>
          <w:szCs w:val="22"/>
          <w:lang w:val="en-GB"/>
        </w:rPr>
        <w:t xml:space="preserve"> </w:t>
      </w:r>
      <w:r w:rsidRPr="00673670">
        <w:rPr>
          <w:rFonts w:ascii="Arial" w:eastAsia="Segoe UI" w:hAnsi="Arial" w:cs="Arial"/>
          <w:color w:val="323130"/>
          <w:sz w:val="22"/>
          <w:szCs w:val="22"/>
          <w:lang w:val="en-GB"/>
        </w:rPr>
        <w:t>This year, each question is accompanied by sub-questions to guide applicants. These are available in Annex 1 of the Guide for Applicants.</w:t>
      </w:r>
    </w:p>
    <w:p w14:paraId="74462954" w14:textId="77777777" w:rsidR="00947CA3" w:rsidRDefault="00947CA3" w:rsidP="00947CA3">
      <w:pPr>
        <w:spacing w:line="300" w:lineRule="auto"/>
        <w:jc w:val="both"/>
        <w:rPr>
          <w:rFonts w:ascii="Arial" w:eastAsia="Segoe UI" w:hAnsi="Arial" w:cs="Arial"/>
          <w:color w:val="323130"/>
          <w:sz w:val="22"/>
          <w:szCs w:val="22"/>
          <w:lang w:val="en-GB"/>
        </w:rPr>
      </w:pPr>
    </w:p>
    <w:p w14:paraId="42AC6683" w14:textId="77777777" w:rsidR="00947CA3" w:rsidRPr="00673670" w:rsidRDefault="00947CA3" w:rsidP="00947CA3">
      <w:pPr>
        <w:spacing w:line="300" w:lineRule="auto"/>
        <w:jc w:val="both"/>
        <w:rPr>
          <w:rFonts w:ascii="Arial" w:eastAsia="Segoe UI" w:hAnsi="Arial" w:cs="Arial"/>
          <w:color w:val="323130"/>
          <w:sz w:val="22"/>
          <w:szCs w:val="22"/>
          <w:lang w:val="en-GB"/>
        </w:rPr>
      </w:pPr>
      <w:r w:rsidRPr="000A13CA">
        <w:rPr>
          <w:rFonts w:ascii="Arial" w:eastAsia="Segoe UI" w:hAnsi="Arial" w:cs="Arial"/>
          <w:b/>
          <w:bCs/>
          <w:i/>
          <w:iCs/>
          <w:color w:val="323130"/>
          <w:sz w:val="22"/>
          <w:szCs w:val="22"/>
          <w:lang w:val="en-GB"/>
        </w:rPr>
        <w:t>(SLIDE 10)</w:t>
      </w:r>
      <w:r>
        <w:rPr>
          <w:rFonts w:ascii="Arial" w:eastAsia="Segoe UI" w:hAnsi="Arial" w:cs="Arial"/>
          <w:color w:val="323130"/>
          <w:sz w:val="22"/>
          <w:szCs w:val="22"/>
          <w:lang w:val="en-GB"/>
        </w:rPr>
        <w:t xml:space="preserve"> </w:t>
      </w:r>
      <w:r w:rsidRPr="00673670">
        <w:rPr>
          <w:rFonts w:ascii="Arial" w:eastAsia="Segoe UI" w:hAnsi="Arial" w:cs="Arial"/>
          <w:color w:val="323130"/>
          <w:sz w:val="22"/>
          <w:szCs w:val="22"/>
          <w:lang w:val="en-GB"/>
        </w:rPr>
        <w:t>Applicants for the Water Resilience Prize should also consult Annex 2.</w:t>
      </w:r>
    </w:p>
    <w:p w14:paraId="6AE5981D" w14:textId="77777777" w:rsidR="00947CA3" w:rsidRDefault="00947CA3" w:rsidP="00947CA3">
      <w:pPr>
        <w:spacing w:line="300" w:lineRule="auto"/>
        <w:jc w:val="both"/>
        <w:rPr>
          <w:rFonts w:ascii="Arial" w:eastAsia="Segoe UI" w:hAnsi="Arial" w:cs="Arial"/>
          <w:color w:val="323130"/>
          <w:sz w:val="22"/>
          <w:szCs w:val="22"/>
          <w:lang w:val="en-GB"/>
        </w:rPr>
      </w:pPr>
    </w:p>
    <w:p w14:paraId="0509794A" w14:textId="77777777" w:rsidR="00947CA3" w:rsidRPr="004D354A" w:rsidRDefault="00947CA3" w:rsidP="00947CA3">
      <w:pPr>
        <w:spacing w:line="300" w:lineRule="auto"/>
        <w:jc w:val="both"/>
        <w:rPr>
          <w:rFonts w:ascii="Arial" w:eastAsia="Segoe UI" w:hAnsi="Arial" w:cs="Arial"/>
          <w:b/>
          <w:bCs/>
          <w:color w:val="323130"/>
          <w:sz w:val="22"/>
          <w:szCs w:val="22"/>
          <w:lang w:val="en-GB"/>
        </w:rPr>
      </w:pPr>
      <w:r w:rsidRPr="004D354A">
        <w:rPr>
          <w:rFonts w:ascii="Arial" w:eastAsia="Segoe UI" w:hAnsi="Arial" w:cs="Arial"/>
          <w:b/>
          <w:bCs/>
          <w:i/>
          <w:iCs/>
          <w:color w:val="323130"/>
          <w:sz w:val="22"/>
          <w:szCs w:val="22"/>
          <w:lang w:val="en-GB"/>
        </w:rPr>
        <w:t>(SLIDE 11-12)</w:t>
      </w:r>
      <w:r w:rsidRPr="004D354A">
        <w:rPr>
          <w:rFonts w:ascii="Arial" w:eastAsia="Segoe UI" w:hAnsi="Arial" w:cs="Arial"/>
          <w:b/>
          <w:bCs/>
          <w:color w:val="323130"/>
          <w:sz w:val="22"/>
          <w:szCs w:val="22"/>
          <w:lang w:val="en-GB"/>
        </w:rPr>
        <w:t xml:space="preserve"> Project Overview</w:t>
      </w:r>
    </w:p>
    <w:p w14:paraId="3424023C" w14:textId="59A943B7" w:rsidR="00947CA3" w:rsidRPr="00A44780" w:rsidRDefault="00A44780" w:rsidP="00947CA3">
      <w:pPr>
        <w:spacing w:line="300" w:lineRule="auto"/>
        <w:jc w:val="both"/>
        <w:rPr>
          <w:rFonts w:ascii="Arial" w:eastAsia="Segoe UI" w:hAnsi="Arial" w:cs="Arial"/>
          <w:color w:val="323130"/>
          <w:sz w:val="22"/>
          <w:szCs w:val="22"/>
          <w:lang w:val="en-GB"/>
        </w:rPr>
      </w:pPr>
      <w:r w:rsidRPr="00A44780">
        <w:rPr>
          <w:rFonts w:ascii="Arial" w:eastAsia="Segoe UI" w:hAnsi="Arial" w:cs="Arial"/>
          <w:color w:val="323130"/>
          <w:sz w:val="22"/>
          <w:szCs w:val="22"/>
          <w:lang w:val="en-GB"/>
        </w:rPr>
        <w:t>Now we are ready to dive deeper into each section, one by one. We start with the Project Overview. As mentioned before, this part is not the foundation for evaluation, but it’s still important to write a catchy description of your project.</w:t>
      </w:r>
    </w:p>
    <w:p w14:paraId="6C2F6C28" w14:textId="77777777" w:rsidR="006425EC" w:rsidRDefault="006425EC" w:rsidP="00947CA3">
      <w:pPr>
        <w:spacing w:line="300" w:lineRule="auto"/>
        <w:jc w:val="both"/>
        <w:rPr>
          <w:rFonts w:ascii="Arial" w:eastAsia="Segoe UI" w:hAnsi="Arial" w:cs="Arial"/>
          <w:color w:val="323130"/>
          <w:sz w:val="22"/>
          <w:szCs w:val="22"/>
          <w:lang w:val="en-GB"/>
        </w:rPr>
      </w:pPr>
    </w:p>
    <w:p w14:paraId="64767B9B" w14:textId="77777777" w:rsidR="00947CA3" w:rsidRPr="00242BF5" w:rsidRDefault="00947CA3" w:rsidP="00947CA3">
      <w:pPr>
        <w:spacing w:line="300" w:lineRule="auto"/>
        <w:jc w:val="both"/>
        <w:rPr>
          <w:rFonts w:ascii="Arial" w:eastAsia="Segoe UI" w:hAnsi="Arial" w:cs="Arial"/>
          <w:b/>
          <w:bCs/>
          <w:color w:val="323130"/>
          <w:sz w:val="22"/>
          <w:szCs w:val="22"/>
          <w:lang w:val="en-GB"/>
        </w:rPr>
      </w:pPr>
      <w:r w:rsidRPr="00242BF5">
        <w:rPr>
          <w:rFonts w:ascii="Arial" w:eastAsia="Segoe UI" w:hAnsi="Arial" w:cs="Arial"/>
          <w:b/>
          <w:bCs/>
          <w:i/>
          <w:iCs/>
          <w:color w:val="323130"/>
          <w:sz w:val="22"/>
          <w:szCs w:val="22"/>
          <w:lang w:val="en-GB"/>
        </w:rPr>
        <w:t>(SLIDE 13-14)</w:t>
      </w:r>
      <w:r w:rsidRPr="00242BF5">
        <w:rPr>
          <w:rFonts w:ascii="Arial" w:eastAsia="Segoe UI" w:hAnsi="Arial" w:cs="Arial"/>
          <w:b/>
          <w:bCs/>
          <w:color w:val="323130"/>
          <w:sz w:val="22"/>
          <w:szCs w:val="22"/>
          <w:lang w:val="en-GB"/>
        </w:rPr>
        <w:t xml:space="preserve"> Detailed Description</w:t>
      </w:r>
    </w:p>
    <w:p w14:paraId="7331A0FF" w14:textId="0CB8A935" w:rsidR="00947CA3" w:rsidRDefault="00526DBE" w:rsidP="00947CA3">
      <w:pPr>
        <w:spacing w:line="300" w:lineRule="auto"/>
        <w:jc w:val="both"/>
        <w:rPr>
          <w:rFonts w:ascii="Arial" w:eastAsia="Segoe UI" w:hAnsi="Arial" w:cs="Arial"/>
          <w:color w:val="323130"/>
          <w:sz w:val="22"/>
          <w:szCs w:val="22"/>
          <w:lang w:val="en-GB"/>
        </w:rPr>
      </w:pPr>
      <w:r w:rsidRPr="00526DBE">
        <w:rPr>
          <w:rFonts w:ascii="Arial" w:eastAsia="Segoe UI" w:hAnsi="Arial" w:cs="Arial"/>
          <w:color w:val="323130"/>
          <w:sz w:val="22"/>
          <w:szCs w:val="22"/>
          <w:lang w:val="en-GB"/>
        </w:rPr>
        <w:t>This is where evaluators focus on the content of your application and decide whether your project is unique, exemplary, and strong. We will walk through selected questions, showing how they are asked, offering tips, providing examples from previous winners, and highlighting the strengths of those applications.</w:t>
      </w:r>
    </w:p>
    <w:p w14:paraId="0D4DF7EC" w14:textId="77777777" w:rsidR="00A77484" w:rsidRDefault="00A77484" w:rsidP="00947CA3">
      <w:pPr>
        <w:spacing w:line="300" w:lineRule="auto"/>
        <w:jc w:val="both"/>
        <w:rPr>
          <w:rFonts w:ascii="Arial" w:eastAsia="Segoe UI" w:hAnsi="Arial" w:cs="Arial"/>
          <w:color w:val="323130"/>
          <w:sz w:val="22"/>
          <w:szCs w:val="22"/>
          <w:lang w:val="en-GB"/>
        </w:rPr>
      </w:pPr>
    </w:p>
    <w:p w14:paraId="0ED4280C" w14:textId="77777777" w:rsidR="00A77484" w:rsidRPr="00A77484" w:rsidRDefault="00A77484" w:rsidP="00A77484">
      <w:pPr>
        <w:spacing w:line="300" w:lineRule="auto"/>
        <w:jc w:val="both"/>
        <w:rPr>
          <w:rFonts w:ascii="Arial" w:eastAsia="Segoe UI" w:hAnsi="Arial" w:cs="Arial"/>
          <w:color w:val="323130"/>
          <w:sz w:val="22"/>
          <w:szCs w:val="22"/>
        </w:rPr>
      </w:pPr>
      <w:r w:rsidRPr="00A77484">
        <w:rPr>
          <w:rFonts w:ascii="Arial" w:eastAsia="Segoe UI" w:hAnsi="Arial" w:cs="Arial"/>
          <w:b/>
          <w:bCs/>
          <w:color w:val="323130"/>
          <w:sz w:val="22"/>
          <w:szCs w:val="22"/>
        </w:rPr>
        <w:t>Tips for writing:</w:t>
      </w:r>
    </w:p>
    <w:p w14:paraId="7C110E93" w14:textId="79D2AE2E" w:rsidR="00A77484" w:rsidRPr="00A77484" w:rsidRDefault="00A77484" w:rsidP="00A77484">
      <w:pPr>
        <w:numPr>
          <w:ilvl w:val="0"/>
          <w:numId w:val="13"/>
        </w:numPr>
        <w:spacing w:line="300" w:lineRule="auto"/>
        <w:jc w:val="both"/>
        <w:rPr>
          <w:rFonts w:ascii="Arial" w:eastAsia="Segoe UI" w:hAnsi="Arial" w:cs="Arial"/>
          <w:color w:val="323130"/>
          <w:sz w:val="22"/>
          <w:szCs w:val="22"/>
        </w:rPr>
      </w:pPr>
      <w:r w:rsidRPr="00A77484">
        <w:rPr>
          <w:rFonts w:ascii="Arial" w:eastAsia="Segoe UI" w:hAnsi="Arial" w:cs="Arial"/>
          <w:color w:val="323130"/>
          <w:sz w:val="22"/>
          <w:szCs w:val="22"/>
          <w:lang w:val="en-GB"/>
        </w:rPr>
        <w:t xml:space="preserve">Start with a very short description so the reader immediately understands your project. </w:t>
      </w:r>
    </w:p>
    <w:p w14:paraId="6B4686E5" w14:textId="7C7DD503" w:rsidR="00A77484" w:rsidRPr="00A77484" w:rsidRDefault="00A77484" w:rsidP="00947CA3">
      <w:pPr>
        <w:numPr>
          <w:ilvl w:val="0"/>
          <w:numId w:val="13"/>
        </w:numPr>
        <w:spacing w:line="300" w:lineRule="auto"/>
        <w:jc w:val="both"/>
        <w:rPr>
          <w:rFonts w:ascii="Arial" w:eastAsia="Segoe UI" w:hAnsi="Arial" w:cs="Arial"/>
          <w:color w:val="323130"/>
          <w:sz w:val="22"/>
          <w:szCs w:val="22"/>
          <w:lang w:val="en-GB"/>
        </w:rPr>
      </w:pPr>
      <w:r w:rsidRPr="00A77484">
        <w:rPr>
          <w:rFonts w:ascii="Arial" w:eastAsia="Segoe UI" w:hAnsi="Arial" w:cs="Arial"/>
          <w:color w:val="323130"/>
          <w:sz w:val="22"/>
          <w:szCs w:val="22"/>
          <w:lang w:val="en-GB"/>
        </w:rPr>
        <w:t>Then, provide a longer description of achieved results: testing, user response, and projected impact. Consider not just immediate outcomes but long-term impact</w:t>
      </w:r>
      <w:r>
        <w:rPr>
          <w:rFonts w:ascii="Arial" w:eastAsia="Segoe UI" w:hAnsi="Arial" w:cs="Arial"/>
          <w:color w:val="323130"/>
          <w:sz w:val="22"/>
          <w:szCs w:val="22"/>
          <w:lang w:val="en-GB"/>
        </w:rPr>
        <w:t xml:space="preserve"> – o</w:t>
      </w:r>
      <w:r w:rsidRPr="00A77484">
        <w:rPr>
          <w:rFonts w:ascii="Arial" w:eastAsia="Segoe UI" w:hAnsi="Arial" w:cs="Arial"/>
          <w:color w:val="323130"/>
          <w:sz w:val="22"/>
          <w:szCs w:val="22"/>
          <w:lang w:val="en-GB"/>
        </w:rPr>
        <w:t xml:space="preserve">n your community, society, and </w:t>
      </w:r>
      <w:r>
        <w:rPr>
          <w:rFonts w:ascii="Arial" w:eastAsia="Segoe UI" w:hAnsi="Arial" w:cs="Arial"/>
          <w:color w:val="323130"/>
          <w:sz w:val="22"/>
          <w:szCs w:val="22"/>
          <w:lang w:val="en-GB"/>
        </w:rPr>
        <w:t xml:space="preserve">in </w:t>
      </w:r>
      <w:r w:rsidRPr="00A77484">
        <w:rPr>
          <w:rFonts w:ascii="Arial" w:eastAsia="Segoe UI" w:hAnsi="Arial" w:cs="Arial"/>
          <w:color w:val="323130"/>
          <w:sz w:val="22"/>
          <w:szCs w:val="22"/>
          <w:lang w:val="en-GB"/>
        </w:rPr>
        <w:t>general.</w:t>
      </w:r>
    </w:p>
    <w:p w14:paraId="0692E18D" w14:textId="77777777" w:rsidR="00526DBE" w:rsidRPr="00526DBE" w:rsidRDefault="00526DBE" w:rsidP="00947CA3">
      <w:pPr>
        <w:spacing w:line="300" w:lineRule="auto"/>
        <w:jc w:val="both"/>
        <w:rPr>
          <w:rFonts w:ascii="Arial" w:eastAsia="Segoe UI" w:hAnsi="Arial" w:cs="Arial"/>
          <w:color w:val="323130"/>
          <w:sz w:val="22"/>
          <w:szCs w:val="22"/>
          <w:lang w:val="en-GB"/>
        </w:rPr>
      </w:pPr>
    </w:p>
    <w:p w14:paraId="51FA502B" w14:textId="77777777" w:rsidR="00947CA3" w:rsidRPr="00B32224" w:rsidRDefault="00947CA3" w:rsidP="00947CA3">
      <w:pPr>
        <w:spacing w:line="300" w:lineRule="auto"/>
        <w:jc w:val="both"/>
        <w:rPr>
          <w:rFonts w:ascii="Arial" w:eastAsia="Segoe UI" w:hAnsi="Arial" w:cs="Arial"/>
          <w:b/>
          <w:bCs/>
          <w:color w:val="323130"/>
          <w:sz w:val="22"/>
          <w:szCs w:val="22"/>
          <w:lang w:val="en-GB"/>
        </w:rPr>
      </w:pPr>
      <w:r w:rsidRPr="00B32224">
        <w:rPr>
          <w:rFonts w:ascii="Arial" w:eastAsia="Segoe UI" w:hAnsi="Arial" w:cs="Arial"/>
          <w:b/>
          <w:bCs/>
          <w:i/>
          <w:iCs/>
          <w:color w:val="323130"/>
          <w:sz w:val="22"/>
          <w:szCs w:val="22"/>
          <w:lang w:val="en-GB"/>
        </w:rPr>
        <w:t>(SLIDE 15)</w:t>
      </w:r>
      <w:r w:rsidRPr="00B32224">
        <w:rPr>
          <w:rFonts w:ascii="Arial" w:eastAsia="Segoe UI" w:hAnsi="Arial" w:cs="Arial"/>
          <w:b/>
          <w:bCs/>
          <w:color w:val="323130"/>
          <w:sz w:val="22"/>
          <w:szCs w:val="22"/>
          <w:lang w:val="en-GB"/>
        </w:rPr>
        <w:t xml:space="preserve"> Example of application response</w:t>
      </w:r>
    </w:p>
    <w:p w14:paraId="730508C4" w14:textId="115D463E" w:rsidR="00E3449E" w:rsidRPr="00E3449E" w:rsidRDefault="00E3449E" w:rsidP="00E3449E">
      <w:pPr>
        <w:pStyle w:val="ListParagraph"/>
        <w:numPr>
          <w:ilvl w:val="0"/>
          <w:numId w:val="13"/>
        </w:numPr>
        <w:spacing w:line="300" w:lineRule="auto"/>
        <w:jc w:val="both"/>
        <w:rPr>
          <w:rFonts w:ascii="Arial" w:eastAsia="Segoe UI" w:hAnsi="Arial" w:cs="Arial"/>
          <w:color w:val="323130"/>
          <w:sz w:val="22"/>
          <w:szCs w:val="22"/>
          <w:lang w:val="en-GB"/>
        </w:rPr>
      </w:pPr>
      <w:r w:rsidRPr="00E3449E">
        <w:rPr>
          <w:rFonts w:ascii="Arial" w:eastAsia="Segoe UI" w:hAnsi="Arial" w:cs="Arial"/>
          <w:color w:val="323130"/>
          <w:sz w:val="22"/>
          <w:szCs w:val="22"/>
          <w:lang w:val="en-GB"/>
        </w:rPr>
        <w:t>Connects aesthetics, inclusion, participation, and beauty.</w:t>
      </w:r>
    </w:p>
    <w:p w14:paraId="232E46F6" w14:textId="708D6BBF" w:rsidR="00E3449E" w:rsidRPr="00E3449E" w:rsidRDefault="00E3449E" w:rsidP="00E3449E">
      <w:pPr>
        <w:pStyle w:val="ListParagraph"/>
        <w:numPr>
          <w:ilvl w:val="0"/>
          <w:numId w:val="13"/>
        </w:numPr>
        <w:spacing w:line="300" w:lineRule="auto"/>
        <w:jc w:val="both"/>
        <w:rPr>
          <w:rFonts w:ascii="Arial" w:eastAsia="Segoe UI" w:hAnsi="Arial" w:cs="Arial"/>
          <w:color w:val="323130"/>
          <w:sz w:val="22"/>
          <w:szCs w:val="22"/>
          <w:lang w:val="en-GB"/>
        </w:rPr>
      </w:pPr>
      <w:r w:rsidRPr="00E3449E">
        <w:rPr>
          <w:rFonts w:ascii="Arial" w:eastAsia="Segoe UI" w:hAnsi="Arial" w:cs="Arial"/>
          <w:color w:val="323130"/>
          <w:sz w:val="22"/>
          <w:szCs w:val="22"/>
          <w:lang w:val="en-GB"/>
        </w:rPr>
        <w:t>Intentionally engages people who would otherwise be excluded (e.g., non-native speakers in Estonia).</w:t>
      </w:r>
    </w:p>
    <w:p w14:paraId="416500F1" w14:textId="5BEC61F8" w:rsidR="00E3449E" w:rsidRPr="00E3449E" w:rsidRDefault="00E3449E" w:rsidP="00E3449E">
      <w:pPr>
        <w:pStyle w:val="ListParagraph"/>
        <w:numPr>
          <w:ilvl w:val="0"/>
          <w:numId w:val="13"/>
        </w:numPr>
        <w:spacing w:line="300" w:lineRule="auto"/>
        <w:jc w:val="both"/>
        <w:rPr>
          <w:rFonts w:ascii="Arial" w:eastAsia="Segoe UI" w:hAnsi="Arial" w:cs="Arial"/>
          <w:color w:val="323130"/>
          <w:sz w:val="22"/>
          <w:szCs w:val="22"/>
          <w:lang w:val="en-GB"/>
        </w:rPr>
      </w:pPr>
      <w:r w:rsidRPr="00E3449E">
        <w:rPr>
          <w:rFonts w:ascii="Arial" w:eastAsia="Segoe UI" w:hAnsi="Arial" w:cs="Arial"/>
          <w:color w:val="323130"/>
          <w:sz w:val="22"/>
          <w:szCs w:val="22"/>
          <w:lang w:val="en-GB"/>
        </w:rPr>
        <w:t>Tackles complex issues like accessibility and gentrification.</w:t>
      </w:r>
    </w:p>
    <w:p w14:paraId="5AE1F285" w14:textId="6A243964" w:rsidR="00E3449E" w:rsidRPr="00E3449E" w:rsidRDefault="00E3449E" w:rsidP="00E3449E">
      <w:pPr>
        <w:pStyle w:val="ListParagraph"/>
        <w:numPr>
          <w:ilvl w:val="0"/>
          <w:numId w:val="13"/>
        </w:numPr>
        <w:spacing w:line="300" w:lineRule="auto"/>
        <w:jc w:val="both"/>
        <w:rPr>
          <w:rFonts w:ascii="Arial" w:eastAsia="Segoe UI" w:hAnsi="Arial" w:cs="Arial"/>
          <w:color w:val="323130"/>
          <w:sz w:val="22"/>
          <w:szCs w:val="22"/>
          <w:lang w:val="en-GB"/>
        </w:rPr>
      </w:pPr>
      <w:r w:rsidRPr="00E3449E">
        <w:rPr>
          <w:rFonts w:ascii="Arial" w:eastAsia="Segoe UI" w:hAnsi="Arial" w:cs="Arial"/>
          <w:color w:val="323130"/>
          <w:sz w:val="22"/>
          <w:szCs w:val="22"/>
          <w:lang w:val="en-GB"/>
        </w:rPr>
        <w:t>Uses reused materials (circularity) and emphasizes longevity.</w:t>
      </w:r>
    </w:p>
    <w:p w14:paraId="2921B168" w14:textId="64A5EDAF" w:rsidR="00E3449E" w:rsidRPr="00E3449E" w:rsidRDefault="00E3449E" w:rsidP="00E3449E">
      <w:pPr>
        <w:pStyle w:val="ListParagraph"/>
        <w:numPr>
          <w:ilvl w:val="0"/>
          <w:numId w:val="13"/>
        </w:numPr>
        <w:spacing w:line="300" w:lineRule="auto"/>
        <w:jc w:val="both"/>
        <w:rPr>
          <w:rFonts w:ascii="Arial" w:eastAsia="Segoe UI" w:hAnsi="Arial" w:cs="Arial"/>
          <w:color w:val="323130"/>
          <w:sz w:val="22"/>
          <w:szCs w:val="22"/>
          <w:lang w:val="en-GB"/>
        </w:rPr>
      </w:pPr>
      <w:r w:rsidRPr="00E3449E">
        <w:rPr>
          <w:rFonts w:ascii="Arial" w:eastAsia="Segoe UI" w:hAnsi="Arial" w:cs="Arial"/>
          <w:color w:val="323130"/>
          <w:sz w:val="22"/>
          <w:szCs w:val="22"/>
          <w:lang w:val="en-GB"/>
        </w:rPr>
        <w:t>Expands from a single project to a city-wide strategy.</w:t>
      </w:r>
    </w:p>
    <w:p w14:paraId="7D427C9D" w14:textId="77777777" w:rsidR="00A77484" w:rsidRDefault="00A77484" w:rsidP="00947CA3">
      <w:pPr>
        <w:spacing w:line="300" w:lineRule="auto"/>
        <w:jc w:val="both"/>
        <w:rPr>
          <w:rFonts w:ascii="Arial" w:eastAsia="Segoe UI" w:hAnsi="Arial" w:cs="Arial"/>
          <w:color w:val="323130"/>
          <w:sz w:val="22"/>
          <w:szCs w:val="22"/>
          <w:lang w:val="en-GB"/>
        </w:rPr>
      </w:pPr>
    </w:p>
    <w:p w14:paraId="20F1551C" w14:textId="77777777" w:rsidR="00947CA3" w:rsidRPr="006345F5" w:rsidRDefault="00947CA3" w:rsidP="00947CA3">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(SLIDE 16-17)</w:t>
      </w:r>
      <w:r w:rsidRPr="004B3BAB">
        <w:rPr>
          <w:rFonts w:ascii="Arial" w:eastAsia="Segoe UI" w:hAnsi="Arial" w:cs="Arial"/>
          <w:b/>
          <w:bCs/>
          <w:color w:val="323130"/>
          <w:sz w:val="22"/>
          <w:szCs w:val="22"/>
          <w:lang w:val="en-GB"/>
        </w:rPr>
        <w:t xml:space="preserve"> Adherence to New European Bauhaus Values</w:t>
      </w:r>
    </w:p>
    <w:p w14:paraId="796B2726" w14:textId="16E753A6" w:rsidR="00947CA3" w:rsidRDefault="00E67D5A" w:rsidP="00947CA3">
      <w:pPr>
        <w:spacing w:line="300" w:lineRule="auto"/>
        <w:jc w:val="both"/>
        <w:rPr>
          <w:rFonts w:ascii="Arial" w:eastAsia="Segoe UI" w:hAnsi="Arial" w:cs="Arial"/>
          <w:color w:val="323130"/>
          <w:sz w:val="22"/>
          <w:szCs w:val="22"/>
          <w:lang w:val="en-GB"/>
        </w:rPr>
      </w:pPr>
      <w:r w:rsidRPr="00E67D5A">
        <w:rPr>
          <w:rFonts w:ascii="Arial" w:eastAsia="Segoe UI" w:hAnsi="Arial" w:cs="Arial"/>
          <w:color w:val="323130"/>
          <w:sz w:val="22"/>
          <w:szCs w:val="22"/>
          <w:lang w:val="en-GB"/>
        </w:rPr>
        <w:t>We focus here on aesthetics. Measuring aesthetics can be tricky, but you can make it more concrete:</w:t>
      </w:r>
    </w:p>
    <w:p w14:paraId="3E05CB42" w14:textId="5621F2B5" w:rsidR="00E67D5A" w:rsidRDefault="00225441" w:rsidP="00E67D5A">
      <w:pPr>
        <w:pStyle w:val="ListParagraph"/>
        <w:numPr>
          <w:ilvl w:val="0"/>
          <w:numId w:val="15"/>
        </w:num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D</w:t>
      </w:r>
      <w:r w:rsidRPr="00225441">
        <w:rPr>
          <w:rFonts w:ascii="Arial" w:eastAsia="Segoe UI" w:hAnsi="Arial" w:cs="Arial"/>
          <w:color w:val="323130"/>
          <w:sz w:val="22"/>
          <w:szCs w:val="22"/>
          <w:lang w:val="en-GB"/>
        </w:rPr>
        <w:t>escribe how your project addresses aesthetics, considering materials, sensory experience, and involvement of artists, designers, or craftsmen.</w:t>
      </w:r>
    </w:p>
    <w:p w14:paraId="2A0660D1" w14:textId="7CC108FC" w:rsidR="00225441" w:rsidRPr="00E67D5A" w:rsidRDefault="00225441" w:rsidP="00E67D5A">
      <w:pPr>
        <w:pStyle w:val="ListParagraph"/>
        <w:numPr>
          <w:ilvl w:val="0"/>
          <w:numId w:val="15"/>
        </w:num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Use examples</w:t>
      </w:r>
    </w:p>
    <w:p w14:paraId="6805EFD2" w14:textId="77777777" w:rsidR="00E67D5A" w:rsidRDefault="00E67D5A" w:rsidP="00947CA3">
      <w:pPr>
        <w:spacing w:line="300" w:lineRule="auto"/>
        <w:jc w:val="both"/>
        <w:rPr>
          <w:rFonts w:ascii="Arial" w:eastAsia="Segoe UI" w:hAnsi="Arial" w:cs="Arial"/>
          <w:color w:val="323130"/>
          <w:sz w:val="22"/>
          <w:szCs w:val="22"/>
          <w:lang w:val="en-GB"/>
        </w:rPr>
      </w:pPr>
    </w:p>
    <w:p w14:paraId="1EC9E819" w14:textId="77777777" w:rsidR="00947CA3" w:rsidRPr="00FF5594" w:rsidRDefault="00947CA3" w:rsidP="00947CA3">
      <w:pPr>
        <w:spacing w:line="300" w:lineRule="auto"/>
        <w:jc w:val="both"/>
        <w:rPr>
          <w:rFonts w:ascii="Arial" w:eastAsia="Segoe UI" w:hAnsi="Arial" w:cs="Arial"/>
          <w:b/>
          <w:bCs/>
          <w:color w:val="323130"/>
          <w:sz w:val="22"/>
          <w:szCs w:val="22"/>
          <w:lang w:val="en-GB"/>
        </w:rPr>
      </w:pPr>
      <w:r w:rsidRPr="00FF5594">
        <w:rPr>
          <w:rFonts w:ascii="Arial" w:eastAsia="Segoe UI" w:hAnsi="Arial" w:cs="Arial"/>
          <w:b/>
          <w:bCs/>
          <w:i/>
          <w:iCs/>
          <w:color w:val="323130"/>
          <w:sz w:val="22"/>
          <w:szCs w:val="22"/>
          <w:lang w:val="en-GB"/>
        </w:rPr>
        <w:t>(SLIDE 18)</w:t>
      </w:r>
      <w:r w:rsidRPr="00FF5594">
        <w:rPr>
          <w:rFonts w:ascii="Arial" w:eastAsia="Segoe UI" w:hAnsi="Arial" w:cs="Arial"/>
          <w:b/>
          <w:bCs/>
          <w:color w:val="323130"/>
          <w:sz w:val="22"/>
          <w:szCs w:val="22"/>
          <w:lang w:val="en-GB"/>
        </w:rPr>
        <w:t xml:space="preserve"> Example of application response</w:t>
      </w:r>
    </w:p>
    <w:p w14:paraId="69E54377" w14:textId="5516E47B" w:rsidR="0045331E" w:rsidRPr="0045331E" w:rsidRDefault="0045331E" w:rsidP="0045331E">
      <w:pPr>
        <w:pStyle w:val="ListParagraph"/>
        <w:numPr>
          <w:ilvl w:val="0"/>
          <w:numId w:val="15"/>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Preserves local cultural identity while integrating innovation.</w:t>
      </w:r>
    </w:p>
    <w:p w14:paraId="1B5A2012" w14:textId="28F66403" w:rsidR="0045331E" w:rsidRPr="0045331E" w:rsidRDefault="0045331E" w:rsidP="0045331E">
      <w:pPr>
        <w:pStyle w:val="ListParagraph"/>
        <w:numPr>
          <w:ilvl w:val="0"/>
          <w:numId w:val="15"/>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Creates a unique atmosphere for visitors.</w:t>
      </w:r>
    </w:p>
    <w:p w14:paraId="6B8D2555" w14:textId="441DF17E" w:rsidR="0045331E" w:rsidRPr="0045331E" w:rsidRDefault="0045331E" w:rsidP="0045331E">
      <w:pPr>
        <w:pStyle w:val="ListParagraph"/>
        <w:numPr>
          <w:ilvl w:val="0"/>
          <w:numId w:val="15"/>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Involves local artists, supporting creative economy goals.</w:t>
      </w:r>
    </w:p>
    <w:p w14:paraId="20DE2312" w14:textId="7ED9AA1A" w:rsidR="0045331E" w:rsidRPr="0045331E" w:rsidRDefault="0045331E" w:rsidP="0045331E">
      <w:pPr>
        <w:pStyle w:val="ListParagraph"/>
        <w:numPr>
          <w:ilvl w:val="0"/>
          <w:numId w:val="15"/>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Demonstrates exemplarity in rethinking urban spaces.</w:t>
      </w:r>
    </w:p>
    <w:p w14:paraId="24965E26" w14:textId="77777777" w:rsidR="00947CA3" w:rsidRPr="00B32224" w:rsidRDefault="00947CA3" w:rsidP="00947CA3">
      <w:pPr>
        <w:spacing w:line="300" w:lineRule="auto"/>
        <w:jc w:val="both"/>
        <w:rPr>
          <w:rFonts w:ascii="Arial" w:eastAsia="Segoe UI" w:hAnsi="Arial" w:cs="Arial"/>
          <w:color w:val="323130"/>
          <w:sz w:val="22"/>
          <w:szCs w:val="22"/>
          <w:lang w:val="en-GB"/>
        </w:rPr>
      </w:pPr>
    </w:p>
    <w:p w14:paraId="37A68D61" w14:textId="77777777" w:rsidR="00947CA3" w:rsidRPr="006345F5" w:rsidRDefault="00947CA3" w:rsidP="00947CA3">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(SLIDE 1</w:t>
      </w:r>
      <w:r>
        <w:rPr>
          <w:rFonts w:ascii="Arial" w:eastAsia="Segoe UI" w:hAnsi="Arial" w:cs="Arial"/>
          <w:b/>
          <w:bCs/>
          <w:i/>
          <w:iCs/>
          <w:color w:val="323130"/>
          <w:sz w:val="22"/>
          <w:szCs w:val="22"/>
          <w:lang w:val="en-GB"/>
        </w:rPr>
        <w:t>9</w:t>
      </w:r>
      <w:r w:rsidRPr="004B3BAB">
        <w:rPr>
          <w:rFonts w:ascii="Arial" w:eastAsia="Segoe UI" w:hAnsi="Arial" w:cs="Arial"/>
          <w:b/>
          <w:bCs/>
          <w:i/>
          <w:iCs/>
          <w:color w:val="323130"/>
          <w:sz w:val="22"/>
          <w:szCs w:val="22"/>
          <w:lang w:val="en-GB"/>
        </w:rPr>
        <w:t>)</w:t>
      </w:r>
      <w:r w:rsidRPr="004B3BAB">
        <w:rPr>
          <w:rFonts w:ascii="Arial" w:eastAsia="Segoe UI" w:hAnsi="Arial" w:cs="Arial"/>
          <w:b/>
          <w:bCs/>
          <w:color w:val="323130"/>
          <w:sz w:val="22"/>
          <w:szCs w:val="22"/>
          <w:lang w:val="en-GB"/>
        </w:rPr>
        <w:t xml:space="preserve"> Adherence to New European Bauhaus </w:t>
      </w:r>
      <w:r>
        <w:rPr>
          <w:rFonts w:ascii="Arial" w:eastAsia="Segoe UI" w:hAnsi="Arial" w:cs="Arial"/>
          <w:b/>
          <w:bCs/>
          <w:color w:val="323130"/>
          <w:sz w:val="22"/>
          <w:szCs w:val="22"/>
          <w:lang w:val="en-GB"/>
        </w:rPr>
        <w:t>working principles</w:t>
      </w:r>
    </w:p>
    <w:p w14:paraId="134F8E2A" w14:textId="77777777" w:rsidR="0045331E" w:rsidRPr="0045331E" w:rsidRDefault="0045331E" w:rsidP="0045331E">
      <w:pPr>
        <w:spacing w:line="300" w:lineRule="auto"/>
        <w:jc w:val="both"/>
        <w:rPr>
          <w:rFonts w:ascii="Arial" w:eastAsia="Segoe UI" w:hAnsi="Arial" w:cs="Arial"/>
          <w:color w:val="323130"/>
          <w:sz w:val="22"/>
          <w:szCs w:val="22"/>
        </w:rPr>
      </w:pPr>
      <w:r w:rsidRPr="0045331E">
        <w:rPr>
          <w:rFonts w:ascii="Arial" w:eastAsia="Segoe UI" w:hAnsi="Arial" w:cs="Arial"/>
          <w:color w:val="323130"/>
          <w:sz w:val="22"/>
          <w:szCs w:val="22"/>
          <w:lang w:val="en-GB"/>
        </w:rPr>
        <w:t xml:space="preserve">Participation should be substantial and meaningful, not just a checkbox exercise. </w:t>
      </w:r>
      <w:r w:rsidRPr="0045331E">
        <w:rPr>
          <w:rFonts w:ascii="Arial" w:eastAsia="Segoe UI" w:hAnsi="Arial" w:cs="Arial"/>
          <w:color w:val="323130"/>
          <w:sz w:val="22"/>
          <w:szCs w:val="22"/>
        </w:rPr>
        <w:t>Describe:</w:t>
      </w:r>
    </w:p>
    <w:p w14:paraId="6E0D9DF2" w14:textId="77777777" w:rsidR="0045331E" w:rsidRPr="0045331E" w:rsidRDefault="0045331E" w:rsidP="0045331E">
      <w:pPr>
        <w:numPr>
          <w:ilvl w:val="0"/>
          <w:numId w:val="17"/>
        </w:numPr>
        <w:spacing w:line="300" w:lineRule="auto"/>
        <w:jc w:val="both"/>
        <w:rPr>
          <w:rFonts w:ascii="Arial" w:eastAsia="Segoe UI" w:hAnsi="Arial" w:cs="Arial"/>
          <w:color w:val="323130"/>
          <w:sz w:val="22"/>
          <w:szCs w:val="22"/>
        </w:rPr>
      </w:pPr>
      <w:r w:rsidRPr="0045331E">
        <w:rPr>
          <w:rFonts w:ascii="Arial" w:eastAsia="Segoe UI" w:hAnsi="Arial" w:cs="Arial"/>
          <w:color w:val="323130"/>
          <w:sz w:val="22"/>
          <w:szCs w:val="22"/>
        </w:rPr>
        <w:t>How participants were involved.</w:t>
      </w:r>
    </w:p>
    <w:p w14:paraId="1B715210" w14:textId="169AC0AF" w:rsidR="0045331E" w:rsidRPr="0045331E" w:rsidRDefault="0045331E" w:rsidP="0045331E">
      <w:pPr>
        <w:numPr>
          <w:ilvl w:val="0"/>
          <w:numId w:val="17"/>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How participation impacted them</w:t>
      </w:r>
    </w:p>
    <w:p w14:paraId="6566011C" w14:textId="77777777" w:rsidR="0045331E" w:rsidRPr="0045331E" w:rsidRDefault="0045331E" w:rsidP="0045331E">
      <w:pPr>
        <w:numPr>
          <w:ilvl w:val="0"/>
          <w:numId w:val="17"/>
        </w:numPr>
        <w:spacing w:line="300" w:lineRule="auto"/>
        <w:jc w:val="both"/>
        <w:rPr>
          <w:rFonts w:ascii="Arial" w:eastAsia="Segoe UI" w:hAnsi="Arial" w:cs="Arial"/>
          <w:color w:val="323130"/>
          <w:sz w:val="22"/>
          <w:szCs w:val="22"/>
          <w:lang w:val="en-GB"/>
        </w:rPr>
      </w:pPr>
      <w:r w:rsidRPr="0045331E">
        <w:rPr>
          <w:rFonts w:ascii="Arial" w:eastAsia="Segoe UI" w:hAnsi="Arial" w:cs="Arial"/>
          <w:color w:val="323130"/>
          <w:sz w:val="22"/>
          <w:szCs w:val="22"/>
          <w:lang w:val="en-GB"/>
        </w:rPr>
        <w:t>Innovative methods for engaging vulnerable or underrepresented groups.</w:t>
      </w:r>
    </w:p>
    <w:p w14:paraId="1EEE269B" w14:textId="77777777" w:rsidR="00947CA3" w:rsidRDefault="00947CA3" w:rsidP="00947CA3">
      <w:pPr>
        <w:spacing w:line="300" w:lineRule="auto"/>
        <w:jc w:val="both"/>
        <w:rPr>
          <w:rFonts w:ascii="Arial" w:eastAsia="Segoe UI" w:hAnsi="Arial" w:cs="Arial"/>
          <w:color w:val="323130"/>
          <w:sz w:val="22"/>
          <w:szCs w:val="22"/>
          <w:lang w:val="en-GB"/>
        </w:rPr>
      </w:pPr>
    </w:p>
    <w:p w14:paraId="2E692790" w14:textId="77777777" w:rsidR="0045331E" w:rsidRDefault="0045331E" w:rsidP="00947CA3">
      <w:pPr>
        <w:spacing w:line="300" w:lineRule="auto"/>
        <w:jc w:val="both"/>
        <w:rPr>
          <w:rFonts w:ascii="Arial" w:eastAsia="Segoe UI" w:hAnsi="Arial" w:cs="Arial"/>
          <w:color w:val="323130"/>
          <w:sz w:val="22"/>
          <w:szCs w:val="22"/>
          <w:lang w:val="en-GB"/>
        </w:rPr>
      </w:pPr>
    </w:p>
    <w:p w14:paraId="314BBC29" w14:textId="77777777" w:rsidR="00947CA3" w:rsidRDefault="00947CA3" w:rsidP="00947CA3">
      <w:pPr>
        <w:spacing w:line="300" w:lineRule="auto"/>
        <w:jc w:val="both"/>
        <w:rPr>
          <w:rFonts w:ascii="Arial" w:eastAsia="Segoe UI" w:hAnsi="Arial" w:cs="Arial"/>
          <w:b/>
          <w:bCs/>
          <w:color w:val="323130"/>
          <w:sz w:val="22"/>
          <w:szCs w:val="22"/>
          <w:lang w:val="en-GB"/>
        </w:rPr>
      </w:pPr>
      <w:r w:rsidRPr="00A232C7">
        <w:rPr>
          <w:rFonts w:ascii="Arial" w:eastAsia="Segoe UI" w:hAnsi="Arial" w:cs="Arial"/>
          <w:b/>
          <w:bCs/>
          <w:i/>
          <w:iCs/>
          <w:color w:val="323130"/>
          <w:sz w:val="22"/>
          <w:szCs w:val="22"/>
          <w:lang w:val="en-GB"/>
        </w:rPr>
        <w:t>(SLIDE 2</w:t>
      </w:r>
      <w:r>
        <w:rPr>
          <w:rFonts w:ascii="Arial" w:eastAsia="Segoe UI" w:hAnsi="Arial" w:cs="Arial"/>
          <w:b/>
          <w:bCs/>
          <w:i/>
          <w:iCs/>
          <w:color w:val="323130"/>
          <w:sz w:val="22"/>
          <w:szCs w:val="22"/>
          <w:lang w:val="en-GB"/>
        </w:rPr>
        <w:t>0</w:t>
      </w:r>
      <w:r w:rsidRPr="00A232C7">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FF5594">
        <w:rPr>
          <w:rFonts w:ascii="Arial" w:eastAsia="Segoe UI" w:hAnsi="Arial" w:cs="Arial"/>
          <w:b/>
          <w:bCs/>
          <w:color w:val="323130"/>
          <w:sz w:val="22"/>
          <w:szCs w:val="22"/>
          <w:lang w:val="en-GB"/>
        </w:rPr>
        <w:t>Example of application response</w:t>
      </w:r>
    </w:p>
    <w:p w14:paraId="5FABFCE4" w14:textId="0560F0CB" w:rsidR="003E36D1" w:rsidRPr="003E36D1" w:rsidRDefault="003E36D1" w:rsidP="003E36D1">
      <w:pPr>
        <w:pStyle w:val="ListParagraph"/>
        <w:numPr>
          <w:ilvl w:val="0"/>
          <w:numId w:val="17"/>
        </w:numPr>
        <w:spacing w:line="300" w:lineRule="auto"/>
        <w:jc w:val="both"/>
        <w:rPr>
          <w:rFonts w:ascii="Arial" w:eastAsia="Segoe UI" w:hAnsi="Arial" w:cs="Arial"/>
          <w:color w:val="323130"/>
          <w:sz w:val="22"/>
          <w:szCs w:val="22"/>
          <w:lang w:val="en-GB"/>
        </w:rPr>
      </w:pPr>
      <w:r w:rsidRPr="003E36D1">
        <w:rPr>
          <w:rFonts w:ascii="Arial" w:eastAsia="Segoe UI" w:hAnsi="Arial" w:cs="Arial"/>
          <w:color w:val="323130"/>
          <w:sz w:val="22"/>
          <w:szCs w:val="22"/>
          <w:lang w:val="en-GB"/>
        </w:rPr>
        <w:t>Participation reconnects people with nature and the environment.</w:t>
      </w:r>
    </w:p>
    <w:p w14:paraId="6411929D" w14:textId="5439B00C" w:rsidR="003E36D1" w:rsidRPr="003E36D1" w:rsidRDefault="003E36D1" w:rsidP="003E36D1">
      <w:pPr>
        <w:pStyle w:val="ListParagraph"/>
        <w:numPr>
          <w:ilvl w:val="0"/>
          <w:numId w:val="17"/>
        </w:numPr>
        <w:spacing w:line="300" w:lineRule="auto"/>
        <w:jc w:val="both"/>
        <w:rPr>
          <w:rFonts w:ascii="Arial" w:eastAsia="Segoe UI" w:hAnsi="Arial" w:cs="Arial"/>
          <w:color w:val="323130"/>
          <w:sz w:val="22"/>
          <w:szCs w:val="22"/>
          <w:lang w:val="en-GB"/>
        </w:rPr>
      </w:pPr>
      <w:r w:rsidRPr="003E36D1">
        <w:rPr>
          <w:rFonts w:ascii="Arial" w:eastAsia="Segoe UI" w:hAnsi="Arial" w:cs="Arial"/>
          <w:color w:val="323130"/>
          <w:sz w:val="22"/>
          <w:szCs w:val="22"/>
          <w:lang w:val="en-GB"/>
        </w:rPr>
        <w:t>Participation supports learning processes and strengthens solutions.</w:t>
      </w:r>
    </w:p>
    <w:p w14:paraId="11327E6F" w14:textId="3A4768D3" w:rsidR="003E36D1" w:rsidRPr="003E36D1" w:rsidRDefault="003E36D1" w:rsidP="003E36D1">
      <w:pPr>
        <w:pStyle w:val="ListParagraph"/>
        <w:numPr>
          <w:ilvl w:val="0"/>
          <w:numId w:val="17"/>
        </w:numPr>
        <w:spacing w:line="300" w:lineRule="auto"/>
        <w:jc w:val="both"/>
        <w:rPr>
          <w:rFonts w:ascii="Arial" w:eastAsia="Segoe UI" w:hAnsi="Arial" w:cs="Arial"/>
          <w:color w:val="323130"/>
          <w:sz w:val="22"/>
          <w:szCs w:val="22"/>
          <w:lang w:val="en-GB"/>
        </w:rPr>
      </w:pPr>
      <w:r w:rsidRPr="003E36D1">
        <w:rPr>
          <w:rFonts w:ascii="Arial" w:eastAsia="Segoe UI" w:hAnsi="Arial" w:cs="Arial"/>
          <w:color w:val="323130"/>
          <w:sz w:val="22"/>
          <w:szCs w:val="22"/>
          <w:lang w:val="en-GB"/>
        </w:rPr>
        <w:t>The project anticipates challenges and addresses downsides proactively.</w:t>
      </w:r>
    </w:p>
    <w:p w14:paraId="5929234B" w14:textId="04B3D0BB" w:rsidR="003E36D1" w:rsidRPr="003E36D1" w:rsidRDefault="003E36D1" w:rsidP="003E36D1">
      <w:pPr>
        <w:pStyle w:val="ListParagraph"/>
        <w:numPr>
          <w:ilvl w:val="0"/>
          <w:numId w:val="17"/>
        </w:numPr>
        <w:spacing w:line="300" w:lineRule="auto"/>
        <w:jc w:val="both"/>
        <w:rPr>
          <w:rFonts w:ascii="Arial" w:eastAsia="Segoe UI" w:hAnsi="Arial" w:cs="Arial"/>
          <w:color w:val="323130"/>
          <w:sz w:val="22"/>
          <w:szCs w:val="22"/>
          <w:lang w:val="en-GB"/>
        </w:rPr>
      </w:pPr>
      <w:r w:rsidRPr="003E36D1">
        <w:rPr>
          <w:rFonts w:ascii="Arial" w:eastAsia="Segoe UI" w:hAnsi="Arial" w:cs="Arial"/>
          <w:color w:val="323130"/>
          <w:sz w:val="22"/>
          <w:szCs w:val="22"/>
          <w:lang w:val="en-GB"/>
        </w:rPr>
        <w:t xml:space="preserve">Use keywords like </w:t>
      </w:r>
      <w:r w:rsidRPr="003E36D1">
        <w:rPr>
          <w:rFonts w:ascii="Arial" w:eastAsia="Segoe UI" w:hAnsi="Arial" w:cs="Arial"/>
          <w:i/>
          <w:iCs/>
          <w:color w:val="323130"/>
          <w:sz w:val="22"/>
          <w:szCs w:val="22"/>
          <w:lang w:val="en-GB"/>
        </w:rPr>
        <w:t>exemplify</w:t>
      </w:r>
      <w:r w:rsidRPr="003E36D1">
        <w:rPr>
          <w:rFonts w:ascii="Arial" w:eastAsia="Segoe UI" w:hAnsi="Arial" w:cs="Arial"/>
          <w:color w:val="323130"/>
          <w:sz w:val="22"/>
          <w:szCs w:val="22"/>
          <w:lang w:val="en-GB"/>
        </w:rPr>
        <w:t xml:space="preserve">, </w:t>
      </w:r>
      <w:r w:rsidRPr="003E36D1">
        <w:rPr>
          <w:rFonts w:ascii="Arial" w:eastAsia="Segoe UI" w:hAnsi="Arial" w:cs="Arial"/>
          <w:i/>
          <w:iCs/>
          <w:color w:val="323130"/>
          <w:sz w:val="22"/>
          <w:szCs w:val="22"/>
          <w:lang w:val="en-GB"/>
        </w:rPr>
        <w:t>demonstrate</w:t>
      </w:r>
      <w:r w:rsidRPr="003E36D1">
        <w:rPr>
          <w:rFonts w:ascii="Arial" w:eastAsia="Segoe UI" w:hAnsi="Arial" w:cs="Arial"/>
          <w:color w:val="323130"/>
          <w:sz w:val="22"/>
          <w:szCs w:val="22"/>
          <w:lang w:val="en-GB"/>
        </w:rPr>
        <w:t xml:space="preserve">, </w:t>
      </w:r>
      <w:r w:rsidRPr="003E36D1">
        <w:rPr>
          <w:rFonts w:ascii="Arial" w:eastAsia="Segoe UI" w:hAnsi="Arial" w:cs="Arial"/>
          <w:i/>
          <w:iCs/>
          <w:color w:val="323130"/>
          <w:sz w:val="22"/>
          <w:szCs w:val="22"/>
          <w:lang w:val="en-GB"/>
        </w:rPr>
        <w:t>show</w:t>
      </w:r>
      <w:r w:rsidRPr="003E36D1">
        <w:rPr>
          <w:rFonts w:ascii="Arial" w:eastAsia="Segoe UI" w:hAnsi="Arial" w:cs="Arial"/>
          <w:color w:val="323130"/>
          <w:sz w:val="22"/>
          <w:szCs w:val="22"/>
          <w:lang w:val="en-GB"/>
        </w:rPr>
        <w:t xml:space="preserve">, </w:t>
      </w:r>
      <w:r w:rsidRPr="003E36D1">
        <w:rPr>
          <w:rFonts w:ascii="Arial" w:eastAsia="Segoe UI" w:hAnsi="Arial" w:cs="Arial"/>
          <w:i/>
          <w:iCs/>
          <w:color w:val="323130"/>
          <w:sz w:val="22"/>
          <w:szCs w:val="22"/>
          <w:lang w:val="en-GB"/>
        </w:rPr>
        <w:t>inspire</w:t>
      </w:r>
      <w:r w:rsidRPr="003E36D1">
        <w:rPr>
          <w:rFonts w:ascii="Arial" w:eastAsia="Segoe UI" w:hAnsi="Arial" w:cs="Arial"/>
          <w:color w:val="323130"/>
          <w:sz w:val="22"/>
          <w:szCs w:val="22"/>
          <w:lang w:val="en-GB"/>
        </w:rPr>
        <w:t>, highlighting replicability and impact.</w:t>
      </w:r>
    </w:p>
    <w:p w14:paraId="2E7AB1A4" w14:textId="77777777" w:rsidR="00947CA3" w:rsidRDefault="00947CA3" w:rsidP="00947CA3">
      <w:pPr>
        <w:spacing w:line="300" w:lineRule="auto"/>
        <w:jc w:val="both"/>
        <w:rPr>
          <w:rFonts w:ascii="Arial" w:eastAsia="Segoe UI" w:hAnsi="Arial" w:cs="Arial"/>
          <w:color w:val="323130"/>
          <w:sz w:val="22"/>
          <w:szCs w:val="22"/>
          <w:lang w:val="en-GB"/>
        </w:rPr>
      </w:pPr>
    </w:p>
    <w:p w14:paraId="33FDB89F" w14:textId="77777777" w:rsidR="00947CA3" w:rsidRDefault="00947CA3" w:rsidP="00947CA3">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 xml:space="preserve">(SLIDE </w:t>
      </w:r>
      <w:r>
        <w:rPr>
          <w:rFonts w:ascii="Arial" w:eastAsia="Segoe UI" w:hAnsi="Arial" w:cs="Arial"/>
          <w:b/>
          <w:bCs/>
          <w:i/>
          <w:iCs/>
          <w:color w:val="323130"/>
          <w:sz w:val="22"/>
          <w:szCs w:val="22"/>
          <w:lang w:val="en-GB"/>
        </w:rPr>
        <w:t>21-22</w:t>
      </w:r>
      <w:r w:rsidRPr="004B3BAB">
        <w:rPr>
          <w:rFonts w:ascii="Arial" w:eastAsia="Segoe UI" w:hAnsi="Arial" w:cs="Arial"/>
          <w:b/>
          <w:bCs/>
          <w:i/>
          <w:iCs/>
          <w:color w:val="323130"/>
          <w:sz w:val="22"/>
          <w:szCs w:val="22"/>
          <w:lang w:val="en-GB"/>
        </w:rPr>
        <w:t>)</w:t>
      </w:r>
      <w:r w:rsidRPr="004B3BAB">
        <w:rPr>
          <w:rFonts w:ascii="Arial" w:eastAsia="Segoe UI" w:hAnsi="Arial" w:cs="Arial"/>
          <w:b/>
          <w:bCs/>
          <w:color w:val="323130"/>
          <w:sz w:val="22"/>
          <w:szCs w:val="22"/>
          <w:lang w:val="en-GB"/>
        </w:rPr>
        <w:t xml:space="preserve"> </w:t>
      </w:r>
      <w:r>
        <w:rPr>
          <w:rFonts w:ascii="Arial" w:eastAsia="Segoe UI" w:hAnsi="Arial" w:cs="Arial"/>
          <w:b/>
          <w:bCs/>
          <w:color w:val="323130"/>
          <w:sz w:val="22"/>
          <w:szCs w:val="22"/>
          <w:lang w:val="en-GB"/>
        </w:rPr>
        <w:t xml:space="preserve">EU Competitiveness </w:t>
      </w:r>
    </w:p>
    <w:p w14:paraId="5E62F239" w14:textId="77777777" w:rsidR="00182191" w:rsidRPr="00182191" w:rsidRDefault="00182191" w:rsidP="00182191">
      <w:pPr>
        <w:spacing w:line="300" w:lineRule="auto"/>
        <w:jc w:val="both"/>
        <w:rPr>
          <w:rFonts w:ascii="Arial" w:eastAsia="Segoe UI" w:hAnsi="Arial" w:cs="Arial"/>
          <w:color w:val="323130"/>
          <w:sz w:val="22"/>
          <w:szCs w:val="22"/>
          <w:lang w:val="en-GB"/>
        </w:rPr>
      </w:pPr>
      <w:r w:rsidRPr="00182191">
        <w:rPr>
          <w:rFonts w:ascii="Arial" w:eastAsia="Segoe UI" w:hAnsi="Arial" w:cs="Arial"/>
          <w:color w:val="323130"/>
          <w:sz w:val="22"/>
          <w:szCs w:val="22"/>
          <w:lang w:val="en-GB"/>
        </w:rPr>
        <w:t>Your business model should show financial soundness and adaptability:</w:t>
      </w:r>
    </w:p>
    <w:p w14:paraId="14F36F98" w14:textId="77777777" w:rsidR="00182191" w:rsidRPr="00182191" w:rsidRDefault="00182191" w:rsidP="00182191">
      <w:pPr>
        <w:numPr>
          <w:ilvl w:val="0"/>
          <w:numId w:val="19"/>
        </w:numPr>
        <w:spacing w:line="300" w:lineRule="auto"/>
        <w:jc w:val="both"/>
        <w:rPr>
          <w:rFonts w:ascii="Arial" w:eastAsia="Segoe UI" w:hAnsi="Arial" w:cs="Arial"/>
          <w:color w:val="323130"/>
          <w:sz w:val="22"/>
          <w:szCs w:val="22"/>
          <w:lang w:val="en-GB"/>
        </w:rPr>
      </w:pPr>
      <w:r w:rsidRPr="00182191">
        <w:rPr>
          <w:rFonts w:ascii="Arial" w:eastAsia="Segoe UI" w:hAnsi="Arial" w:cs="Arial"/>
          <w:color w:val="323130"/>
          <w:sz w:val="22"/>
          <w:szCs w:val="22"/>
          <w:lang w:val="en-GB"/>
        </w:rPr>
        <w:t>Explain past and current funding sources.</w:t>
      </w:r>
    </w:p>
    <w:p w14:paraId="5A0CC97F" w14:textId="77777777" w:rsidR="00182191" w:rsidRPr="00182191" w:rsidRDefault="00182191" w:rsidP="00182191">
      <w:pPr>
        <w:numPr>
          <w:ilvl w:val="0"/>
          <w:numId w:val="19"/>
        </w:numPr>
        <w:spacing w:line="300" w:lineRule="auto"/>
        <w:jc w:val="both"/>
        <w:rPr>
          <w:rFonts w:ascii="Arial" w:eastAsia="Segoe UI" w:hAnsi="Arial" w:cs="Arial"/>
          <w:color w:val="323130"/>
          <w:sz w:val="22"/>
          <w:szCs w:val="22"/>
        </w:rPr>
      </w:pPr>
      <w:r w:rsidRPr="00182191">
        <w:rPr>
          <w:rFonts w:ascii="Arial" w:eastAsia="Segoe UI" w:hAnsi="Arial" w:cs="Arial"/>
          <w:color w:val="323130"/>
          <w:sz w:val="22"/>
          <w:szCs w:val="22"/>
        </w:rPr>
        <w:t>Outline future revenue generation plans and a durable, adaptable strategy.</w:t>
      </w:r>
    </w:p>
    <w:p w14:paraId="379AFE94" w14:textId="77777777" w:rsidR="00182191" w:rsidRPr="00182191" w:rsidRDefault="00182191" w:rsidP="00182191">
      <w:pPr>
        <w:numPr>
          <w:ilvl w:val="0"/>
          <w:numId w:val="19"/>
        </w:numPr>
        <w:spacing w:line="300" w:lineRule="auto"/>
        <w:jc w:val="both"/>
        <w:rPr>
          <w:rFonts w:ascii="Arial" w:eastAsia="Segoe UI" w:hAnsi="Arial" w:cs="Arial"/>
          <w:color w:val="323130"/>
          <w:sz w:val="22"/>
          <w:szCs w:val="22"/>
          <w:lang w:val="en-GB"/>
        </w:rPr>
      </w:pPr>
      <w:r w:rsidRPr="00182191">
        <w:rPr>
          <w:rFonts w:ascii="Arial" w:eastAsia="Segoe UI" w:hAnsi="Arial" w:cs="Arial"/>
          <w:color w:val="323130"/>
          <w:sz w:val="22"/>
          <w:szCs w:val="22"/>
          <w:lang w:val="en-GB"/>
        </w:rPr>
        <w:t>Highlight innovation compared to similar projects.</w:t>
      </w:r>
    </w:p>
    <w:p w14:paraId="7AB908DB" w14:textId="66CC9871" w:rsidR="00947CA3" w:rsidRPr="00BD1C44" w:rsidRDefault="00947CA3" w:rsidP="00E15E73">
      <w:pPr>
        <w:spacing w:line="300" w:lineRule="auto"/>
        <w:jc w:val="both"/>
        <w:rPr>
          <w:rFonts w:ascii="Arial" w:eastAsia="Segoe UI" w:hAnsi="Arial" w:cs="Arial"/>
          <w:color w:val="323130"/>
          <w:sz w:val="22"/>
          <w:szCs w:val="22"/>
          <w:lang w:val="en-GB"/>
        </w:rPr>
      </w:pPr>
    </w:p>
    <w:p w14:paraId="2795B0EC" w14:textId="77777777" w:rsidR="00947CA3" w:rsidRDefault="00947CA3" w:rsidP="00947CA3">
      <w:pPr>
        <w:spacing w:line="300" w:lineRule="auto"/>
        <w:jc w:val="both"/>
        <w:rPr>
          <w:rFonts w:ascii="Arial" w:eastAsia="Segoe UI" w:hAnsi="Arial" w:cs="Arial"/>
          <w:b/>
          <w:bCs/>
          <w:color w:val="323130"/>
          <w:sz w:val="22"/>
          <w:szCs w:val="22"/>
          <w:lang w:val="en-GB"/>
        </w:rPr>
      </w:pPr>
      <w:r w:rsidRPr="00A232C7">
        <w:rPr>
          <w:rFonts w:ascii="Arial" w:eastAsia="Segoe UI" w:hAnsi="Arial" w:cs="Arial"/>
          <w:b/>
          <w:bCs/>
          <w:i/>
          <w:iCs/>
          <w:color w:val="323130"/>
          <w:sz w:val="22"/>
          <w:szCs w:val="22"/>
          <w:lang w:val="en-GB"/>
        </w:rPr>
        <w:t>(SLIDE 2</w:t>
      </w:r>
      <w:r>
        <w:rPr>
          <w:rFonts w:ascii="Arial" w:eastAsia="Segoe UI" w:hAnsi="Arial" w:cs="Arial"/>
          <w:b/>
          <w:bCs/>
          <w:i/>
          <w:iCs/>
          <w:color w:val="323130"/>
          <w:sz w:val="22"/>
          <w:szCs w:val="22"/>
          <w:lang w:val="en-GB"/>
        </w:rPr>
        <w:t>3</w:t>
      </w:r>
      <w:r w:rsidRPr="00A232C7">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FF5594">
        <w:rPr>
          <w:rFonts w:ascii="Arial" w:eastAsia="Segoe UI" w:hAnsi="Arial" w:cs="Arial"/>
          <w:b/>
          <w:bCs/>
          <w:color w:val="323130"/>
          <w:sz w:val="22"/>
          <w:szCs w:val="22"/>
          <w:lang w:val="en-GB"/>
        </w:rPr>
        <w:t>Example of application response</w:t>
      </w:r>
    </w:p>
    <w:p w14:paraId="02F4FB21" w14:textId="314200D3" w:rsidR="00905CBF" w:rsidRPr="00905CBF" w:rsidRDefault="00905CBF" w:rsidP="00905CBF">
      <w:pPr>
        <w:pStyle w:val="ListParagraph"/>
        <w:numPr>
          <w:ilvl w:val="0"/>
          <w:numId w:val="19"/>
        </w:numPr>
        <w:spacing w:line="300" w:lineRule="auto"/>
        <w:jc w:val="both"/>
        <w:rPr>
          <w:rFonts w:ascii="Arial" w:eastAsia="Segoe UI" w:hAnsi="Arial" w:cs="Arial"/>
          <w:color w:val="323130"/>
          <w:sz w:val="22"/>
          <w:szCs w:val="22"/>
          <w:lang w:val="en-GB"/>
        </w:rPr>
      </w:pPr>
      <w:r w:rsidRPr="00905CBF">
        <w:rPr>
          <w:rFonts w:ascii="Arial" w:eastAsia="Segoe UI" w:hAnsi="Arial" w:cs="Arial"/>
          <w:color w:val="323130"/>
          <w:sz w:val="22"/>
          <w:szCs w:val="22"/>
          <w:lang w:val="en-GB"/>
        </w:rPr>
        <w:t>Clear cost structure and revenue streams.</w:t>
      </w:r>
    </w:p>
    <w:p w14:paraId="0B52C4E2" w14:textId="2E0B9981" w:rsidR="00905CBF" w:rsidRPr="00905CBF" w:rsidRDefault="00905CBF" w:rsidP="00905CBF">
      <w:pPr>
        <w:pStyle w:val="ListParagraph"/>
        <w:numPr>
          <w:ilvl w:val="0"/>
          <w:numId w:val="19"/>
        </w:numPr>
        <w:spacing w:line="300" w:lineRule="auto"/>
        <w:jc w:val="both"/>
        <w:rPr>
          <w:rFonts w:ascii="Arial" w:eastAsia="Segoe UI" w:hAnsi="Arial" w:cs="Arial"/>
          <w:color w:val="323130"/>
          <w:sz w:val="22"/>
          <w:szCs w:val="22"/>
          <w:lang w:val="en-GB"/>
        </w:rPr>
      </w:pPr>
      <w:r w:rsidRPr="00905CBF">
        <w:rPr>
          <w:rFonts w:ascii="Arial" w:eastAsia="Segoe UI" w:hAnsi="Arial" w:cs="Arial"/>
          <w:color w:val="323130"/>
          <w:sz w:val="22"/>
          <w:szCs w:val="22"/>
          <w:lang w:val="en-GB"/>
        </w:rPr>
        <w:t>Time horizon showing sustainability and adaptability.</w:t>
      </w:r>
    </w:p>
    <w:p w14:paraId="23854CF9" w14:textId="3160E41E" w:rsidR="00947CA3" w:rsidRPr="00905CBF" w:rsidRDefault="00905CBF" w:rsidP="00947CA3">
      <w:pPr>
        <w:pStyle w:val="ListParagraph"/>
        <w:numPr>
          <w:ilvl w:val="0"/>
          <w:numId w:val="19"/>
        </w:numPr>
        <w:spacing w:line="300" w:lineRule="auto"/>
        <w:jc w:val="both"/>
        <w:rPr>
          <w:rFonts w:ascii="Arial" w:eastAsia="Segoe UI" w:hAnsi="Arial" w:cs="Arial"/>
          <w:color w:val="323130"/>
          <w:sz w:val="22"/>
          <w:szCs w:val="22"/>
          <w:lang w:val="en-GB"/>
        </w:rPr>
      </w:pPr>
      <w:r w:rsidRPr="00905CBF">
        <w:rPr>
          <w:rFonts w:ascii="Arial" w:eastAsia="Segoe UI" w:hAnsi="Arial" w:cs="Arial"/>
          <w:color w:val="323130"/>
          <w:sz w:val="22"/>
          <w:szCs w:val="22"/>
          <w:lang w:val="en-GB"/>
        </w:rPr>
        <w:t>Combines value creation for nature with financial sustainability.</w:t>
      </w:r>
    </w:p>
    <w:p w14:paraId="4BE6A2A1" w14:textId="77777777" w:rsidR="00947CA3" w:rsidRDefault="00947CA3" w:rsidP="00947CA3">
      <w:pPr>
        <w:spacing w:line="300" w:lineRule="auto"/>
        <w:jc w:val="both"/>
        <w:rPr>
          <w:rFonts w:ascii="Arial" w:eastAsia="Segoe UI" w:hAnsi="Arial" w:cs="Arial"/>
          <w:b/>
          <w:bCs/>
          <w:color w:val="323130"/>
          <w:sz w:val="22"/>
          <w:szCs w:val="22"/>
          <w:lang w:val="en-GB"/>
        </w:rPr>
      </w:pPr>
    </w:p>
    <w:p w14:paraId="69F9E0D7" w14:textId="77777777" w:rsidR="00947CA3" w:rsidRDefault="00947CA3" w:rsidP="00947CA3">
      <w:pPr>
        <w:spacing w:line="300" w:lineRule="auto"/>
        <w:jc w:val="both"/>
        <w:rPr>
          <w:rFonts w:ascii="Arial" w:eastAsia="Segoe UI" w:hAnsi="Arial" w:cs="Arial"/>
          <w:b/>
          <w:bCs/>
          <w:color w:val="323130"/>
          <w:sz w:val="22"/>
          <w:szCs w:val="22"/>
          <w:lang w:val="en-GB"/>
        </w:rPr>
      </w:pPr>
      <w:r>
        <w:rPr>
          <w:rFonts w:ascii="Arial" w:eastAsia="Segoe UI" w:hAnsi="Arial" w:cs="Arial"/>
          <w:b/>
          <w:bCs/>
          <w:color w:val="323130"/>
          <w:sz w:val="22"/>
          <w:szCs w:val="22"/>
          <w:lang w:val="en-GB"/>
        </w:rPr>
        <w:t>(SLIDE 24) Closing of Bootcamp</w:t>
      </w:r>
    </w:p>
    <w:p w14:paraId="5163BC04" w14:textId="046133CF" w:rsidR="00947CA3" w:rsidRPr="00905CBF" w:rsidRDefault="00905CBF" w:rsidP="00947CA3">
      <w:pPr>
        <w:spacing w:line="300" w:lineRule="auto"/>
        <w:jc w:val="both"/>
        <w:rPr>
          <w:rFonts w:ascii="Arial" w:eastAsia="Segoe UI" w:hAnsi="Arial" w:cs="Arial"/>
          <w:color w:val="323130"/>
          <w:sz w:val="22"/>
          <w:szCs w:val="22"/>
          <w:lang w:val="en-GB"/>
        </w:rPr>
      </w:pPr>
      <w:r w:rsidRPr="00905CBF">
        <w:rPr>
          <w:rFonts w:ascii="Arial" w:eastAsia="Segoe UI" w:hAnsi="Arial" w:cs="Arial"/>
          <w:color w:val="323130"/>
          <w:sz w:val="22"/>
          <w:szCs w:val="22"/>
          <w:lang w:val="en-GB"/>
        </w:rPr>
        <w:t xml:space="preserve">Time is up. I hope this overview is useful. Remember, submit your application by </w:t>
      </w:r>
      <w:r w:rsidRPr="00905CBF">
        <w:rPr>
          <w:rFonts w:ascii="Arial" w:eastAsia="Segoe UI" w:hAnsi="Arial" w:cs="Arial"/>
          <w:b/>
          <w:bCs/>
          <w:color w:val="323130"/>
          <w:sz w:val="22"/>
          <w:szCs w:val="22"/>
          <w:lang w:val="en-GB"/>
        </w:rPr>
        <w:t>Tuesday, March 17, at 7 p.m.</w:t>
      </w:r>
      <w:r w:rsidRPr="00905CBF">
        <w:rPr>
          <w:rFonts w:ascii="Arial" w:eastAsia="Segoe UI" w:hAnsi="Arial" w:cs="Arial"/>
          <w:color w:val="323130"/>
          <w:sz w:val="22"/>
          <w:szCs w:val="22"/>
          <w:lang w:val="en-GB"/>
        </w:rPr>
        <w:t xml:space="preserve"> Good luck with your writing process and the evaluation!</w:t>
      </w:r>
    </w:p>
    <w:p w14:paraId="7A30C821" w14:textId="77777777" w:rsidR="00947CA3" w:rsidRPr="00905CBF" w:rsidRDefault="00947CA3" w:rsidP="00947CA3">
      <w:pPr>
        <w:spacing w:line="300" w:lineRule="auto"/>
        <w:rPr>
          <w:lang w:val="en-GB"/>
        </w:rPr>
      </w:pPr>
      <w:r>
        <w:rPr>
          <w:noProof/>
        </w:rPr>
        <w:drawing>
          <wp:anchor distT="0" distB="0" distL="0" distR="0" simplePos="0" relativeHeight="251662336" behindDoc="0" locked="0" layoutInCell="1" allowOverlap="1" wp14:anchorId="47BEECDC" wp14:editId="029187FF">
            <wp:simplePos x="0" y="0"/>
            <wp:positionH relativeFrom="page">
              <wp:posOffset>621792</wp:posOffset>
            </wp:positionH>
            <wp:positionV relativeFrom="paragraph">
              <wp:posOffset>274320</wp:posOffset>
            </wp:positionV>
            <wp:extent cx="209550" cy="209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sidRPr="00145792">
        <w:rPr>
          <w:rFonts w:ascii="Segoe UI" w:eastAsia="Segoe UI" w:hAnsi="Segoe UI" w:cs="Segoe UI"/>
          <w:b/>
          <w:bCs/>
          <w:color w:val="605E5C"/>
          <w:sz w:val="24"/>
          <w:szCs w:val="24"/>
          <w:lang w:val="en-GB"/>
        </w:rPr>
        <w:br/>
        <w:t xml:space="preserve"> </w:t>
      </w:r>
      <w:r w:rsidRPr="00905CBF">
        <w:rPr>
          <w:rFonts w:ascii="Segoe UI" w:eastAsia="Segoe UI" w:hAnsi="Segoe UI" w:cs="Segoe UI"/>
          <w:color w:val="A19F9D"/>
          <w:sz w:val="24"/>
          <w:szCs w:val="24"/>
          <w:lang w:val="en-GB"/>
        </w:rPr>
        <w:t>stopped transcription</w:t>
      </w:r>
    </w:p>
    <w:p w14:paraId="0E6E1C73" w14:textId="3C7AA2A8" w:rsidR="00BC6068" w:rsidRPr="00905CBF" w:rsidRDefault="00BC6068" w:rsidP="00947CA3">
      <w:pPr>
        <w:jc w:val="both"/>
        <w:rPr>
          <w:lang w:val="en-GB"/>
        </w:rPr>
      </w:pPr>
    </w:p>
    <w:sectPr w:rsidR="00BC6068" w:rsidRPr="00905CBF">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8C28" w14:textId="77777777" w:rsidR="001C31AD" w:rsidRDefault="001C31AD" w:rsidP="00D94D47">
      <w:r>
        <w:separator/>
      </w:r>
    </w:p>
  </w:endnote>
  <w:endnote w:type="continuationSeparator" w:id="0">
    <w:p w14:paraId="5F37085F" w14:textId="77777777" w:rsidR="001C31AD" w:rsidRDefault="001C31AD" w:rsidP="00D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09E" w14:textId="0175F7DD" w:rsidR="00D94D47" w:rsidRDefault="00D94D47">
    <w:pPr>
      <w:pStyle w:val="Footer"/>
    </w:pPr>
    <w:r>
      <w:rPr>
        <w:noProof/>
      </w:rPr>
      <mc:AlternateContent>
        <mc:Choice Requires="wps">
          <w:drawing>
            <wp:anchor distT="0" distB="0" distL="0" distR="0" simplePos="0" relativeHeight="251659264" behindDoc="0" locked="0" layoutInCell="1" allowOverlap="1" wp14:anchorId="25B2898A" wp14:editId="4A9D9825">
              <wp:simplePos x="635" y="635"/>
              <wp:positionH relativeFrom="page">
                <wp:align>center</wp:align>
              </wp:positionH>
              <wp:positionV relativeFrom="page">
                <wp:align>bottom</wp:align>
              </wp:positionV>
              <wp:extent cx="530225" cy="298450"/>
              <wp:effectExtent l="0" t="0" r="3175" b="0"/>
              <wp:wrapNone/>
              <wp:docPr id="8783179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2D4316CD" w14:textId="01CE9051"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2898A" id="_x0000_t202" coordsize="21600,21600" o:spt="202" path="m,l,21600r21600,l21600,xe">
              <v:stroke joinstyle="miter"/>
              <v:path gradientshapeok="t" o:connecttype="rect"/>
            </v:shapetype>
            <v:shape id="Text Box 2" o:spid="_x0000_s1026" type="#_x0000_t202" alt="Confidential" style="position:absolute;margin-left:0;margin-top:0;width:41.75pt;height:2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zZCwIAABUEAAAOAAAAZHJzL2Uyb0RvYy54bWysU01v2zAMvQ/YfxB0X+xky9AacYqsRYYB&#10;QVsgHXpWZCk2YIkCpcTOfv0oxU62bqdhF5kmKX6897S4603Ljgp9A7bk00nOmbISqsbuS/79Zf3h&#10;hjMfhK1EC1aV/KQ8v1u+f7foXKFmUENbKWRUxPqicyWvQ3BFlnlZKyP8BJyyFNSARgT6xX1Woeio&#10;ummzWZ5/zjrAyiFI5T15H85Bvkz1tVYyPGntVWBtyWm2kE5M5y6e2XIhij0KVzdyGEP8wxRGNJaa&#10;Xko9iCDYAZs/SplGInjQYSLBZKB1I1XagbaZ5m+22dbCqbQLgePdBSb//8rKx+PWPSML/RfoicAI&#10;SOd84ckZ9+k1mvilSRnFCcLTBTbVBybJOf+Yz2ZzziSFZrc3n+YJ1ux62aEPXxUYFo2SI7GSwBLH&#10;jQ/UkFLHlNjLwrpp28RMa39zUGL0ZNcJoxX6XT+MvYPqRNsgnIn2Tq4b6rkRPjwLJGZpAVJreKJD&#10;t9CVHAaLsxrwx9/8MZ8ApyhnHSml5JakzFn7zRIRUVSjgaOxS8b0Np/nFLcHcw+kvyk9BSeTSV4M&#10;7WhqBPNKOl7FRhQSVlK7ku9G8z6cJUvvQKrVKiWRfpwIG7t1MpaOOEUQX/pXgW5AOhBFjzDKSBRv&#10;AD/nxpverQ6BYE9sREzPQA5Qk/YSScM7ieL+9T9lXV/z8icAAAD//wMAUEsDBBQABgAIAAAAIQDW&#10;gBRJ2wAAAAMBAAAPAAAAZHJzL2Rvd25yZXYueG1sTI/BbsIwEETvlfgHa5F6K05JaVGIgxASJ6pK&#10;QC+9GXtJQuN1FDsQ/r7bXsplpdGMZt7my8E14oJdqD0peJ4kIJCMtzWVCj4Pm6c5iBA1Wd14QgU3&#10;DLAsRg+5zqy/0g4v+1gKLqGQaQVVjG0mZTAVOh0mvkVi7+Q7pyPLrpS201cud42cJsmrdLomXqh0&#10;i+sKzfe+dwpmu/jef9Ah/Rqmt/O2XZv0tDVKPY6H1QJExCH+h+EXn9GhYKaj78kG0SjgR+LfZW+e&#10;zkAcFby8JSCLXN6zFz8AAAD//wMAUEsBAi0AFAAGAAgAAAAhALaDOJL+AAAA4QEAABMAAAAAAAAA&#10;AAAAAAAAAAAAAFtDb250ZW50X1R5cGVzXS54bWxQSwECLQAUAAYACAAAACEAOP0h/9YAAACUAQAA&#10;CwAAAAAAAAAAAAAAAAAvAQAAX3JlbHMvLnJlbHNQSwECLQAUAAYACAAAACEA0C6s2QsCAAAVBAAA&#10;DgAAAAAAAAAAAAAAAAAuAgAAZHJzL2Uyb0RvYy54bWxQSwECLQAUAAYACAAAACEA1oAUSdsAAAAD&#10;AQAADwAAAAAAAAAAAAAAAABlBAAAZHJzL2Rvd25yZXYueG1sUEsFBgAAAAAEAAQA8wAAAG0FAAAA&#10;AA==&#10;" filled="f" stroked="f">
              <v:textbox style="mso-fit-shape-to-text:t" inset="0,0,0,15pt">
                <w:txbxContent>
                  <w:p w14:paraId="2D4316CD" w14:textId="01CE9051"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016D" w14:textId="015CD47B" w:rsidR="00D94D47" w:rsidRDefault="00D94D47">
    <w:pPr>
      <w:pStyle w:val="Footer"/>
    </w:pPr>
    <w:r>
      <w:rPr>
        <w:noProof/>
      </w:rPr>
      <mc:AlternateContent>
        <mc:Choice Requires="wps">
          <w:drawing>
            <wp:anchor distT="0" distB="0" distL="0" distR="0" simplePos="0" relativeHeight="251660288" behindDoc="0" locked="0" layoutInCell="1" allowOverlap="1" wp14:anchorId="615025A2" wp14:editId="4F34A48C">
              <wp:simplePos x="914400" y="10096500"/>
              <wp:positionH relativeFrom="page">
                <wp:align>center</wp:align>
              </wp:positionH>
              <wp:positionV relativeFrom="page">
                <wp:align>bottom</wp:align>
              </wp:positionV>
              <wp:extent cx="530225" cy="298450"/>
              <wp:effectExtent l="0" t="0" r="3175" b="0"/>
              <wp:wrapNone/>
              <wp:docPr id="604857144"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24FA9D32" w14:textId="3D6D5ADC"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5025A2" id="_x0000_t202" coordsize="21600,21600" o:spt="202" path="m,l,21600r21600,l21600,xe">
              <v:stroke joinstyle="miter"/>
              <v:path gradientshapeok="t" o:connecttype="rect"/>
            </v:shapetype>
            <v:shape id="Text Box 3" o:spid="_x0000_s1027" type="#_x0000_t202" alt="Confidential" style="position:absolute;margin-left:0;margin-top:0;width:41.75pt;height:2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QYDQIAABwEAAAOAAAAZHJzL2Uyb0RvYy54bWysU01v2zAMvQ/YfxB0X+xky9AacYqsRYYB&#10;QVsgHXpWZDk2IIkCpcTOfv0oJU7arqdiF5kmKX689zS76Y1me4W+BVvy8SjnTFkJVWu3Jf/9tPxy&#10;xZkPwlZCg1UlPyjPb+afP806V6gJNKArhYyKWF90ruRNCK7IMi8bZYQfgVOWgjWgEYF+cZtVKDqq&#10;bnQ2yfPvWQdYOQSpvCfv3THI56l+XSsZHuraq8B0yWm2kE5M5yae2Xwmii0K17TyNIb4wBRGtJaa&#10;nkvdiSDYDtt/SplWIniow0iCyaCuW6nSDrTNOH+zzboRTqVdCBzvzjD5/1dW3u/X7hFZ6H9ATwRG&#10;QDrnC0/OuE9fo4lfmpRRnCA8nGFTfWCSnNOv+WQy5UxSaHJ99W2aYM0ulx368FOBYdEoORIrCSyx&#10;X/lADSl1SIm9LCxbrRMz2r5yUGL0ZJcJoxX6Tc/a6sX0G6gOtBTCkW/v5LKl1ivhw6NAIpj2INGG&#10;BzpqDV3J4WRx1gD+ec8f8wl3inLWkWBKbknRnOlflviI2hoMHIxNMsbX+TSnuN2ZWyAZjulFOJlM&#10;8mLQg1kjmGeS8yI2opCwktqVfDOYt+GoXHoOUi0WKYlk5ERY2bWTsXSEK2L51D8LdCfAAzF1D4Oa&#10;RPEG92NuvOndYhcI/URKhPYI5AlxkmDi6vRcosZf/qesy6Oe/wUAAP//AwBQSwMEFAAGAAgAAAAh&#10;ANaAFEnbAAAAAwEAAA8AAABkcnMvZG93bnJldi54bWxMj8FuwjAQRO+V+AdrkXorTklpUYiDEBIn&#10;qkpAL70Ze0lC43UUOxD+vtteymWl0Yxm3ubLwTXigl2oPSl4niQgkIy3NZUKPg+bpzmIEDVZ3XhC&#10;BTcMsCxGD7nOrL/SDi/7WAouoZBpBVWMbSZlMBU6HSa+RWLv5DunI8uulLbTVy53jZwmyat0uiZe&#10;qHSL6wrN9753Cma7+N5/0CH9Gqa387Zdm/S0NUo9jofVAkTEIf6H4Ref0aFgpqPvyQbRKOBH4t9l&#10;b57OQBwVvLwlIItc3rMXPwAAAP//AwBQSwECLQAUAAYACAAAACEAtoM4kv4AAADhAQAAEwAAAAAA&#10;AAAAAAAAAAAAAAAAW0NvbnRlbnRfVHlwZXNdLnhtbFBLAQItABQABgAIAAAAIQA4/SH/1gAAAJQB&#10;AAALAAAAAAAAAAAAAAAAAC8BAABfcmVscy8ucmVsc1BLAQItABQABgAIAAAAIQAoebQYDQIAABwE&#10;AAAOAAAAAAAAAAAAAAAAAC4CAABkcnMvZTJvRG9jLnhtbFBLAQItABQABgAIAAAAIQDWgBRJ2wAA&#10;AAMBAAAPAAAAAAAAAAAAAAAAAGcEAABkcnMvZG93bnJldi54bWxQSwUGAAAAAAQABADzAAAAbwUA&#10;AAAA&#10;" filled="f" stroked="f">
              <v:textbox style="mso-fit-shape-to-text:t" inset="0,0,0,15pt">
                <w:txbxContent>
                  <w:p w14:paraId="24FA9D32" w14:textId="3D6D5ADC"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A302" w14:textId="5625F54B" w:rsidR="00D94D47" w:rsidRDefault="00D94D47">
    <w:pPr>
      <w:pStyle w:val="Footer"/>
    </w:pPr>
    <w:r>
      <w:rPr>
        <w:noProof/>
      </w:rPr>
      <mc:AlternateContent>
        <mc:Choice Requires="wps">
          <w:drawing>
            <wp:anchor distT="0" distB="0" distL="0" distR="0" simplePos="0" relativeHeight="251658240" behindDoc="0" locked="0" layoutInCell="1" allowOverlap="1" wp14:anchorId="09401877" wp14:editId="5B11C4D6">
              <wp:simplePos x="635" y="635"/>
              <wp:positionH relativeFrom="page">
                <wp:align>center</wp:align>
              </wp:positionH>
              <wp:positionV relativeFrom="page">
                <wp:align>bottom</wp:align>
              </wp:positionV>
              <wp:extent cx="530225" cy="298450"/>
              <wp:effectExtent l="0" t="0" r="3175" b="0"/>
              <wp:wrapNone/>
              <wp:docPr id="66505316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09DE7532" w14:textId="3642C752"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01877" id="_x0000_t202" coordsize="21600,21600" o:spt="202" path="m,l,21600r21600,l21600,xe">
              <v:stroke joinstyle="miter"/>
              <v:path gradientshapeok="t" o:connecttype="rect"/>
            </v:shapetype>
            <v:shape id="Text Box 1" o:spid="_x0000_s1028" type="#_x0000_t202" alt="Confidential" style="position:absolute;margin-left:0;margin-top:0;width:41.7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NeDgIAABwEAAAOAAAAZHJzL2Uyb0RvYy54bWysU01v2zAMvQ/YfxB0X+xky9AacYqsRYYB&#10;QVsgHXqWZSk2YIkCpcTOfv0oJU62bqdhF5kmKX6897S4G0zHDgp9C7bk00nOmbIS6tbuSv79Zf3h&#10;hjMfhK1FB1aV/Kg8v1u+f7foXaFm0EBXK2RUxPqidyVvQnBFlnnZKCP8BJyyFNSARgT6xV1Wo+ip&#10;uumyWZ5/znrA2iFI5T15H05Bvkz1tVYyPGntVWBdyWm2kE5MZxXPbLkQxQ6Fa1p5HkP8wxRGtJaa&#10;Xko9iCDYHts/SplWInjQYSLBZKB1K1XagbaZ5m+22TbCqbQLgePdBSb//8rKx8PWPSMLwxcYiMAI&#10;SO984ckZ9xk0mvilSRnFCcLjBTY1BCbJOf+Yz2ZzziSFZrc3n+YJ1ux62aEPXxUYFo2SI7GSwBKH&#10;jQ/UkFLHlNjLwrrtusRMZ39zUGL0ZNcJoxWGamBtTc3H6Suoj7QUwolv7+S6pdYb4cOzQCKY9iDR&#10;hic6dAd9yeFscdYA/vibP+YT7hTlrCfBlNySojnrvlniI2prNHA0qmRMb/N5TnG7N/dAMpzSi3Ay&#10;meTF0I2mRjCvJOdVbEQhYSW1K3k1mvfhpFx6DlKtVimJZORE2Nitk7F0hCti+TK8CnRnwAMx9Qij&#10;mkTxBvdTbrzp3WofCP1ESoT2BOQZcZJg4ur8XKLGf/1PWddHvfwJAAD//wMAUEsDBBQABgAIAAAA&#10;IQDWgBRJ2wAAAAMBAAAPAAAAZHJzL2Rvd25yZXYueG1sTI/BbsIwEETvlfgHa5F6K05JaVGIgxAS&#10;J6pKQC+9GXtJQuN1FDsQ/r7bXsplpdGMZt7my8E14oJdqD0peJ4kIJCMtzWVCj4Pm6c5iBA1Wd14&#10;QgU3DLAsRg+5zqy/0g4v+1gKLqGQaQVVjG0mZTAVOh0mvkVi7+Q7pyPLrpS201cud42cJsmrdLom&#10;Xqh0i+sKzfe+dwpmu/jef9Ah/Rqmt/O2XZv0tDVKPY6H1QJExCH+h+EXn9GhYKaj78kG0SjgR+Lf&#10;ZW+ezkAcFby8JSCLXN6zFz8AAAD//wMAUEsBAi0AFAAGAAgAAAAhALaDOJL+AAAA4QEAABMAAAAA&#10;AAAAAAAAAAAAAAAAAFtDb250ZW50X1R5cGVzXS54bWxQSwECLQAUAAYACAAAACEAOP0h/9YAAACU&#10;AQAACwAAAAAAAAAAAAAAAAAvAQAAX3JlbHMvLnJlbHNQSwECLQAUAAYACAAAACEAn7hjXg4CAAAc&#10;BAAADgAAAAAAAAAAAAAAAAAuAgAAZHJzL2Uyb0RvYy54bWxQSwECLQAUAAYACAAAACEA1oAUSdsA&#10;AAADAQAADwAAAAAAAAAAAAAAAABoBAAAZHJzL2Rvd25yZXYueG1sUEsFBgAAAAAEAAQA8wAAAHAF&#10;AAAAAA==&#10;" filled="f" stroked="f">
              <v:textbox style="mso-fit-shape-to-text:t" inset="0,0,0,15pt">
                <w:txbxContent>
                  <w:p w14:paraId="09DE7532" w14:textId="3642C752"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626B" w14:textId="77777777" w:rsidR="001C31AD" w:rsidRDefault="001C31AD" w:rsidP="00D94D47">
      <w:r>
        <w:separator/>
      </w:r>
    </w:p>
  </w:footnote>
  <w:footnote w:type="continuationSeparator" w:id="0">
    <w:p w14:paraId="1B86271A" w14:textId="77777777" w:rsidR="001C31AD" w:rsidRDefault="001C31AD" w:rsidP="00D9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E4C"/>
    <w:multiLevelType w:val="multilevel"/>
    <w:tmpl w:val="6F3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2EA5"/>
    <w:multiLevelType w:val="multilevel"/>
    <w:tmpl w:val="65F4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1F08"/>
    <w:multiLevelType w:val="multilevel"/>
    <w:tmpl w:val="800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60CE9"/>
    <w:multiLevelType w:val="multilevel"/>
    <w:tmpl w:val="DFF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112AB"/>
    <w:multiLevelType w:val="multilevel"/>
    <w:tmpl w:val="C5A4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1679A"/>
    <w:multiLevelType w:val="multilevel"/>
    <w:tmpl w:val="A2AC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401F2"/>
    <w:multiLevelType w:val="multilevel"/>
    <w:tmpl w:val="C2FA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F0213"/>
    <w:multiLevelType w:val="hybridMultilevel"/>
    <w:tmpl w:val="A12EE394"/>
    <w:lvl w:ilvl="0" w:tplc="5824B452">
      <w:start w:val="1"/>
      <w:numFmt w:val="bullet"/>
      <w:lvlText w:val="•"/>
      <w:lvlJc w:val="left"/>
      <w:pPr>
        <w:tabs>
          <w:tab w:val="num" w:pos="720"/>
        </w:tabs>
        <w:ind w:left="720" w:hanging="360"/>
      </w:pPr>
      <w:rPr>
        <w:rFonts w:ascii="Arial,Sans-Serif" w:hAnsi="Arial,Sans-Serif" w:hint="default"/>
      </w:rPr>
    </w:lvl>
    <w:lvl w:ilvl="1" w:tplc="331C4828" w:tentative="1">
      <w:start w:val="1"/>
      <w:numFmt w:val="bullet"/>
      <w:lvlText w:val="•"/>
      <w:lvlJc w:val="left"/>
      <w:pPr>
        <w:tabs>
          <w:tab w:val="num" w:pos="1440"/>
        </w:tabs>
        <w:ind w:left="1440" w:hanging="360"/>
      </w:pPr>
      <w:rPr>
        <w:rFonts w:ascii="Arial,Sans-Serif" w:hAnsi="Arial,Sans-Serif" w:hint="default"/>
      </w:rPr>
    </w:lvl>
    <w:lvl w:ilvl="2" w:tplc="8E2EDECC" w:tentative="1">
      <w:start w:val="1"/>
      <w:numFmt w:val="bullet"/>
      <w:lvlText w:val="•"/>
      <w:lvlJc w:val="left"/>
      <w:pPr>
        <w:tabs>
          <w:tab w:val="num" w:pos="2160"/>
        </w:tabs>
        <w:ind w:left="2160" w:hanging="360"/>
      </w:pPr>
      <w:rPr>
        <w:rFonts w:ascii="Arial,Sans-Serif" w:hAnsi="Arial,Sans-Serif" w:hint="default"/>
      </w:rPr>
    </w:lvl>
    <w:lvl w:ilvl="3" w:tplc="EFF04BF0" w:tentative="1">
      <w:start w:val="1"/>
      <w:numFmt w:val="bullet"/>
      <w:lvlText w:val="•"/>
      <w:lvlJc w:val="left"/>
      <w:pPr>
        <w:tabs>
          <w:tab w:val="num" w:pos="2880"/>
        </w:tabs>
        <w:ind w:left="2880" w:hanging="360"/>
      </w:pPr>
      <w:rPr>
        <w:rFonts w:ascii="Arial,Sans-Serif" w:hAnsi="Arial,Sans-Serif" w:hint="default"/>
      </w:rPr>
    </w:lvl>
    <w:lvl w:ilvl="4" w:tplc="B022A034" w:tentative="1">
      <w:start w:val="1"/>
      <w:numFmt w:val="bullet"/>
      <w:lvlText w:val="•"/>
      <w:lvlJc w:val="left"/>
      <w:pPr>
        <w:tabs>
          <w:tab w:val="num" w:pos="3600"/>
        </w:tabs>
        <w:ind w:left="3600" w:hanging="360"/>
      </w:pPr>
      <w:rPr>
        <w:rFonts w:ascii="Arial,Sans-Serif" w:hAnsi="Arial,Sans-Serif" w:hint="default"/>
      </w:rPr>
    </w:lvl>
    <w:lvl w:ilvl="5" w:tplc="8A22A7A0" w:tentative="1">
      <w:start w:val="1"/>
      <w:numFmt w:val="bullet"/>
      <w:lvlText w:val="•"/>
      <w:lvlJc w:val="left"/>
      <w:pPr>
        <w:tabs>
          <w:tab w:val="num" w:pos="4320"/>
        </w:tabs>
        <w:ind w:left="4320" w:hanging="360"/>
      </w:pPr>
      <w:rPr>
        <w:rFonts w:ascii="Arial,Sans-Serif" w:hAnsi="Arial,Sans-Serif" w:hint="default"/>
      </w:rPr>
    </w:lvl>
    <w:lvl w:ilvl="6" w:tplc="3580CA48" w:tentative="1">
      <w:start w:val="1"/>
      <w:numFmt w:val="bullet"/>
      <w:lvlText w:val="•"/>
      <w:lvlJc w:val="left"/>
      <w:pPr>
        <w:tabs>
          <w:tab w:val="num" w:pos="5040"/>
        </w:tabs>
        <w:ind w:left="5040" w:hanging="360"/>
      </w:pPr>
      <w:rPr>
        <w:rFonts w:ascii="Arial,Sans-Serif" w:hAnsi="Arial,Sans-Serif" w:hint="default"/>
      </w:rPr>
    </w:lvl>
    <w:lvl w:ilvl="7" w:tplc="A8345EA2" w:tentative="1">
      <w:start w:val="1"/>
      <w:numFmt w:val="bullet"/>
      <w:lvlText w:val="•"/>
      <w:lvlJc w:val="left"/>
      <w:pPr>
        <w:tabs>
          <w:tab w:val="num" w:pos="5760"/>
        </w:tabs>
        <w:ind w:left="5760" w:hanging="360"/>
      </w:pPr>
      <w:rPr>
        <w:rFonts w:ascii="Arial,Sans-Serif" w:hAnsi="Arial,Sans-Serif" w:hint="default"/>
      </w:rPr>
    </w:lvl>
    <w:lvl w:ilvl="8" w:tplc="D0FE5076"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23A51A15"/>
    <w:multiLevelType w:val="hybridMultilevel"/>
    <w:tmpl w:val="ADCE23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D65D39"/>
    <w:multiLevelType w:val="multilevel"/>
    <w:tmpl w:val="3886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C5C41"/>
    <w:multiLevelType w:val="multilevel"/>
    <w:tmpl w:val="C1F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72B9D"/>
    <w:multiLevelType w:val="hybridMultilevel"/>
    <w:tmpl w:val="DAD83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4680017"/>
    <w:multiLevelType w:val="hybridMultilevel"/>
    <w:tmpl w:val="29B463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EA6FAC"/>
    <w:multiLevelType w:val="hybridMultilevel"/>
    <w:tmpl w:val="CEB6C5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6C45B95"/>
    <w:multiLevelType w:val="multilevel"/>
    <w:tmpl w:val="711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72A6D"/>
    <w:multiLevelType w:val="hybridMultilevel"/>
    <w:tmpl w:val="8C54DE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928292A"/>
    <w:multiLevelType w:val="multilevel"/>
    <w:tmpl w:val="CC1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A0927"/>
    <w:multiLevelType w:val="hybridMultilevel"/>
    <w:tmpl w:val="9850AA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1A5924"/>
    <w:multiLevelType w:val="multilevel"/>
    <w:tmpl w:val="FB1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D047A"/>
    <w:multiLevelType w:val="hybridMultilevel"/>
    <w:tmpl w:val="F6A0E4BE"/>
    <w:lvl w:ilvl="0" w:tplc="D26CFE7C">
      <w:start w:val="1"/>
      <w:numFmt w:val="bullet"/>
      <w:lvlText w:val="●"/>
      <w:lvlJc w:val="left"/>
      <w:pPr>
        <w:ind w:left="720" w:hanging="360"/>
      </w:pPr>
    </w:lvl>
    <w:lvl w:ilvl="1" w:tplc="A90CE50E">
      <w:start w:val="1"/>
      <w:numFmt w:val="bullet"/>
      <w:lvlText w:val="○"/>
      <w:lvlJc w:val="left"/>
      <w:pPr>
        <w:ind w:left="1440" w:hanging="360"/>
      </w:pPr>
    </w:lvl>
    <w:lvl w:ilvl="2" w:tplc="EA86A2B4">
      <w:start w:val="1"/>
      <w:numFmt w:val="bullet"/>
      <w:lvlText w:val="■"/>
      <w:lvlJc w:val="left"/>
      <w:pPr>
        <w:ind w:left="2160" w:hanging="360"/>
      </w:pPr>
    </w:lvl>
    <w:lvl w:ilvl="3" w:tplc="4594D5E6">
      <w:start w:val="1"/>
      <w:numFmt w:val="bullet"/>
      <w:lvlText w:val="●"/>
      <w:lvlJc w:val="left"/>
      <w:pPr>
        <w:ind w:left="2880" w:hanging="360"/>
      </w:pPr>
    </w:lvl>
    <w:lvl w:ilvl="4" w:tplc="98BE4886">
      <w:start w:val="1"/>
      <w:numFmt w:val="bullet"/>
      <w:lvlText w:val="○"/>
      <w:lvlJc w:val="left"/>
      <w:pPr>
        <w:ind w:left="3600" w:hanging="360"/>
      </w:pPr>
    </w:lvl>
    <w:lvl w:ilvl="5" w:tplc="CF34BE16">
      <w:start w:val="1"/>
      <w:numFmt w:val="bullet"/>
      <w:lvlText w:val="■"/>
      <w:lvlJc w:val="left"/>
      <w:pPr>
        <w:ind w:left="4320" w:hanging="360"/>
      </w:pPr>
    </w:lvl>
    <w:lvl w:ilvl="6" w:tplc="C9D0D538">
      <w:start w:val="1"/>
      <w:numFmt w:val="bullet"/>
      <w:lvlText w:val="●"/>
      <w:lvlJc w:val="left"/>
      <w:pPr>
        <w:ind w:left="5040" w:hanging="360"/>
      </w:pPr>
    </w:lvl>
    <w:lvl w:ilvl="7" w:tplc="7C30B91E">
      <w:start w:val="1"/>
      <w:numFmt w:val="bullet"/>
      <w:lvlText w:val="●"/>
      <w:lvlJc w:val="left"/>
      <w:pPr>
        <w:ind w:left="5760" w:hanging="360"/>
      </w:pPr>
    </w:lvl>
    <w:lvl w:ilvl="8" w:tplc="233659FE">
      <w:start w:val="1"/>
      <w:numFmt w:val="bullet"/>
      <w:lvlText w:val="●"/>
      <w:lvlJc w:val="left"/>
      <w:pPr>
        <w:ind w:left="6480" w:hanging="360"/>
      </w:pPr>
    </w:lvl>
  </w:abstractNum>
  <w:num w:numId="1" w16cid:durableId="913661176">
    <w:abstractNumId w:val="19"/>
    <w:lvlOverride w:ilvl="0">
      <w:startOverride w:val="1"/>
    </w:lvlOverride>
  </w:num>
  <w:num w:numId="2" w16cid:durableId="1389376493">
    <w:abstractNumId w:val="10"/>
  </w:num>
  <w:num w:numId="3" w16cid:durableId="142233567">
    <w:abstractNumId w:val="0"/>
  </w:num>
  <w:num w:numId="4" w16cid:durableId="1724328113">
    <w:abstractNumId w:val="1"/>
  </w:num>
  <w:num w:numId="5" w16cid:durableId="2013604420">
    <w:abstractNumId w:val="5"/>
  </w:num>
  <w:num w:numId="6" w16cid:durableId="1162349416">
    <w:abstractNumId w:val="12"/>
  </w:num>
  <w:num w:numId="7" w16cid:durableId="599916896">
    <w:abstractNumId w:val="7"/>
  </w:num>
  <w:num w:numId="8" w16cid:durableId="880944258">
    <w:abstractNumId w:val="16"/>
  </w:num>
  <w:num w:numId="9" w16cid:durableId="1431312348">
    <w:abstractNumId w:val="2"/>
  </w:num>
  <w:num w:numId="10" w16cid:durableId="234361980">
    <w:abstractNumId w:val="3"/>
  </w:num>
  <w:num w:numId="11" w16cid:durableId="1217350077">
    <w:abstractNumId w:val="6"/>
  </w:num>
  <w:num w:numId="12" w16cid:durableId="900478817">
    <w:abstractNumId w:val="4"/>
  </w:num>
  <w:num w:numId="13" w16cid:durableId="232201693">
    <w:abstractNumId w:val="18"/>
  </w:num>
  <w:num w:numId="14" w16cid:durableId="796266322">
    <w:abstractNumId w:val="17"/>
  </w:num>
  <w:num w:numId="15" w16cid:durableId="974720925">
    <w:abstractNumId w:val="8"/>
  </w:num>
  <w:num w:numId="16" w16cid:durableId="1392540522">
    <w:abstractNumId w:val="15"/>
  </w:num>
  <w:num w:numId="17" w16cid:durableId="664744331">
    <w:abstractNumId w:val="14"/>
  </w:num>
  <w:num w:numId="18" w16cid:durableId="86536911">
    <w:abstractNumId w:val="11"/>
  </w:num>
  <w:num w:numId="19" w16cid:durableId="1680430166">
    <w:abstractNumId w:val="9"/>
  </w:num>
  <w:num w:numId="20" w16cid:durableId="1675262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68"/>
    <w:rsid w:val="000314F5"/>
    <w:rsid w:val="000333B4"/>
    <w:rsid w:val="0006754A"/>
    <w:rsid w:val="000770DE"/>
    <w:rsid w:val="000A13CA"/>
    <w:rsid w:val="000A2C5E"/>
    <w:rsid w:val="000F675C"/>
    <w:rsid w:val="0016788F"/>
    <w:rsid w:val="00182191"/>
    <w:rsid w:val="001C31AD"/>
    <w:rsid w:val="001D63A0"/>
    <w:rsid w:val="00221A4A"/>
    <w:rsid w:val="00225441"/>
    <w:rsid w:val="00242BF5"/>
    <w:rsid w:val="00246761"/>
    <w:rsid w:val="002B195C"/>
    <w:rsid w:val="00300310"/>
    <w:rsid w:val="00303904"/>
    <w:rsid w:val="003127F3"/>
    <w:rsid w:val="00340B59"/>
    <w:rsid w:val="0038154A"/>
    <w:rsid w:val="003E36D1"/>
    <w:rsid w:val="00414BE8"/>
    <w:rsid w:val="00444CB6"/>
    <w:rsid w:val="0045331E"/>
    <w:rsid w:val="00463E77"/>
    <w:rsid w:val="00492B3A"/>
    <w:rsid w:val="004B3BAB"/>
    <w:rsid w:val="004D354A"/>
    <w:rsid w:val="004D4715"/>
    <w:rsid w:val="00504C2A"/>
    <w:rsid w:val="00526DBE"/>
    <w:rsid w:val="005372C3"/>
    <w:rsid w:val="005D0B96"/>
    <w:rsid w:val="005F0A94"/>
    <w:rsid w:val="00607FB3"/>
    <w:rsid w:val="006345F5"/>
    <w:rsid w:val="006425EC"/>
    <w:rsid w:val="0064346F"/>
    <w:rsid w:val="00673670"/>
    <w:rsid w:val="00695027"/>
    <w:rsid w:val="006B288B"/>
    <w:rsid w:val="006C50DD"/>
    <w:rsid w:val="006C5A2F"/>
    <w:rsid w:val="006D2818"/>
    <w:rsid w:val="006E6C46"/>
    <w:rsid w:val="006F547A"/>
    <w:rsid w:val="00735E7D"/>
    <w:rsid w:val="007452E1"/>
    <w:rsid w:val="0076718C"/>
    <w:rsid w:val="007A2C86"/>
    <w:rsid w:val="007B6F27"/>
    <w:rsid w:val="007D3407"/>
    <w:rsid w:val="007E1698"/>
    <w:rsid w:val="00905CBF"/>
    <w:rsid w:val="009314A8"/>
    <w:rsid w:val="00947CA3"/>
    <w:rsid w:val="009C7891"/>
    <w:rsid w:val="009E6B57"/>
    <w:rsid w:val="00A232C7"/>
    <w:rsid w:val="00A44780"/>
    <w:rsid w:val="00A52025"/>
    <w:rsid w:val="00A718A1"/>
    <w:rsid w:val="00A73795"/>
    <w:rsid w:val="00A77216"/>
    <w:rsid w:val="00A77484"/>
    <w:rsid w:val="00A776F3"/>
    <w:rsid w:val="00A93346"/>
    <w:rsid w:val="00AD6FD5"/>
    <w:rsid w:val="00B2391E"/>
    <w:rsid w:val="00B32224"/>
    <w:rsid w:val="00B4291E"/>
    <w:rsid w:val="00B522C0"/>
    <w:rsid w:val="00B61EA3"/>
    <w:rsid w:val="00BC6068"/>
    <w:rsid w:val="00BD1C44"/>
    <w:rsid w:val="00BF342B"/>
    <w:rsid w:val="00C60F59"/>
    <w:rsid w:val="00C95F8A"/>
    <w:rsid w:val="00D20754"/>
    <w:rsid w:val="00D94D47"/>
    <w:rsid w:val="00D96730"/>
    <w:rsid w:val="00DB5281"/>
    <w:rsid w:val="00DD1AFE"/>
    <w:rsid w:val="00DE3224"/>
    <w:rsid w:val="00E15E73"/>
    <w:rsid w:val="00E3449E"/>
    <w:rsid w:val="00E67D5A"/>
    <w:rsid w:val="00E77B7B"/>
    <w:rsid w:val="00E93AD5"/>
    <w:rsid w:val="00EF3D7F"/>
    <w:rsid w:val="00EF7966"/>
    <w:rsid w:val="00F16FCD"/>
    <w:rsid w:val="00F268C7"/>
    <w:rsid w:val="00FC25A8"/>
    <w:rsid w:val="00FF55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B034"/>
  <w15:docId w15:val="{5C1C34F8-D7C0-40B6-B056-243069F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44"/>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D94D47"/>
    <w:pPr>
      <w:tabs>
        <w:tab w:val="center" w:pos="4513"/>
        <w:tab w:val="right" w:pos="9026"/>
      </w:tabs>
    </w:pPr>
  </w:style>
  <w:style w:type="character" w:customStyle="1" w:styleId="FooterChar">
    <w:name w:val="Footer Char"/>
    <w:basedOn w:val="DefaultParagraphFont"/>
    <w:link w:val="Footer"/>
    <w:uiPriority w:val="99"/>
    <w:rsid w:val="00D94D47"/>
  </w:style>
  <w:style w:type="paragraph" w:styleId="NormalWeb">
    <w:name w:val="Normal (Web)"/>
    <w:basedOn w:val="Normal"/>
    <w:uiPriority w:val="99"/>
    <w:semiHidden/>
    <w:unhideWhenUsed/>
    <w:rsid w:val="007A2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B3A071FDF7742BDA0B9B6BF5CAEFC" ma:contentTypeVersion="7" ma:contentTypeDescription="Create a new document." ma:contentTypeScope="" ma:versionID="a580b4c578c3bf8dd124d0553225885d">
  <xsd:schema xmlns:xsd="http://www.w3.org/2001/XMLSchema" xmlns:xs="http://www.w3.org/2001/XMLSchema" xmlns:p="http://schemas.microsoft.com/office/2006/metadata/properties" xmlns:ns2="d11a6bd6-33a4-41c9-9395-785331ec4f6a" targetNamespace="http://schemas.microsoft.com/office/2006/metadata/properties" ma:root="true" ma:fieldsID="e1ba3e37a78b5f492a314ab04a4c80cb" ns2:_="">
    <xsd:import namespace="d11a6bd6-33a4-41c9-9395-785331ec4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6bd6-33a4-41c9-9395-785331ec4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610A0-BC49-4FC5-9FC2-3D4FEF2F8887}"/>
</file>

<file path=customXml/itemProps2.xml><?xml version="1.0" encoding="utf-8"?>
<ds:datastoreItem xmlns:ds="http://schemas.openxmlformats.org/officeDocument/2006/customXml" ds:itemID="{9658D83E-CF67-42E3-A98C-2025C5E28C5C}"/>
</file>

<file path=customXml/itemProps3.xml><?xml version="1.0" encoding="utf-8"?>
<ds:datastoreItem xmlns:ds="http://schemas.openxmlformats.org/officeDocument/2006/customXml" ds:itemID="{1F9D29D8-70AA-44B6-AD6A-E3C1666351EE}"/>
</file>

<file path=docProps/app.xml><?xml version="1.0" encoding="utf-8"?>
<Properties xmlns="http://schemas.openxmlformats.org/officeDocument/2006/extended-properties" xmlns:vt="http://schemas.openxmlformats.org/officeDocument/2006/docPropsVTypes">
  <Template>Normal.dotm</Template>
  <TotalTime>26</TotalTime>
  <Pages>5</Pages>
  <Words>1394</Words>
  <Characters>7672</Characters>
  <Application>Microsoft Office Word</Application>
  <DocSecurity>0</DocSecurity>
  <Lines>63</Lines>
  <Paragraphs>18</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Samuel Elrington</cp:lastModifiedBy>
  <cp:revision>29</cp:revision>
  <dcterms:created xsi:type="dcterms:W3CDTF">2026-03-13T08:25:00Z</dcterms:created>
  <dcterms:modified xsi:type="dcterms:W3CDTF">2026-03-13T10:18:00Z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27a3e7ed,345a119f,240d6338</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2026-03-13T07:19:22Z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55622e2f-5461-4808-8e90-f588acff2163</vt:lpwstr>
  </property>
  <property fmtid="{D5CDD505-2E9C-101B-9397-08002B2CF9AE}" pid="11" name="MSIP_Label_20ea7001-5c24-4702-a3ac-e436ccb02747_ContentBits">
    <vt:lpwstr>2</vt:lpwstr>
  </property>
  <property fmtid="{D5CDD505-2E9C-101B-9397-08002B2CF9AE}" pid="12" name="MSIP_Label_20ea7001-5c24-4702-a3ac-e436ccb02747_Tag">
    <vt:lpwstr>10, 3, 0, 1</vt:lpwstr>
  </property>
  <property fmtid="{D5CDD505-2E9C-101B-9397-08002B2CF9AE}" pid="13" name="ContentTypeId">
    <vt:lpwstr>0x01010053CB3A071FDF7742BDA0B9B6BF5CAEFC</vt:lpwstr>
  </property>
</Properties>
</file>